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A68" w:rsidRPr="00336A68" w:rsidRDefault="00336A68" w:rsidP="00336A68">
      <w:pPr>
        <w:spacing w:line="360" w:lineRule="auto"/>
        <w:jc w:val="center"/>
        <w:rPr>
          <w:rFonts w:ascii="宋体" w:hAnsi="宋体" w:cs="宋体"/>
          <w:b/>
          <w:color w:val="0070C0"/>
          <w:sz w:val="32"/>
          <w:szCs w:val="32"/>
        </w:rPr>
      </w:pPr>
      <w:r w:rsidRPr="00336A68">
        <w:rPr>
          <w:rFonts w:ascii="宋体" w:hAnsi="宋体" w:cs="宋体" w:hint="eastAsia"/>
          <w:b/>
          <w:noProof/>
          <w:color w:val="0070C0"/>
          <w:sz w:val="32"/>
          <w:szCs w:val="32"/>
        </w:rPr>
        <w:drawing>
          <wp:anchor distT="0" distB="0" distL="114300" distR="114300" simplePos="0" relativeHeight="251659264" behindDoc="0" locked="0" layoutInCell="1" allowOverlap="1" wp14:anchorId="3B724722" wp14:editId="2A1FB374">
            <wp:simplePos x="0" y="0"/>
            <wp:positionH relativeFrom="page">
              <wp:posOffset>10248900</wp:posOffset>
            </wp:positionH>
            <wp:positionV relativeFrom="topMargin">
              <wp:posOffset>10756900</wp:posOffset>
            </wp:positionV>
            <wp:extent cx="254000" cy="3048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208531" name=""/>
                    <pic:cNvPicPr>
                      <a:picLocks noChangeAspect="1"/>
                    </pic:cNvPicPr>
                  </pic:nvPicPr>
                  <pic:blipFill>
                    <a:blip r:embed="rId8"/>
                    <a:stretch>
                      <a:fillRect/>
                    </a:stretch>
                  </pic:blipFill>
                  <pic:spPr>
                    <a:xfrm>
                      <a:off x="0" y="0"/>
                      <a:ext cx="254000" cy="304800"/>
                    </a:xfrm>
                    <a:prstGeom prst="rect">
                      <a:avLst/>
                    </a:prstGeom>
                  </pic:spPr>
                </pic:pic>
              </a:graphicData>
            </a:graphic>
          </wp:anchor>
        </w:drawing>
      </w:r>
      <w:r w:rsidRPr="00336A68">
        <w:rPr>
          <w:rFonts w:ascii="宋体" w:hAnsi="宋体" w:cs="宋体" w:hint="eastAsia"/>
          <w:b/>
          <w:color w:val="0070C0"/>
          <w:sz w:val="32"/>
          <w:szCs w:val="32"/>
        </w:rPr>
        <w:t xml:space="preserve"> 第二章</w:t>
      </w:r>
      <w:r>
        <w:rPr>
          <w:rFonts w:ascii="宋体" w:hAnsi="宋体" w:cs="宋体" w:hint="eastAsia"/>
          <w:b/>
          <w:color w:val="0070C0"/>
          <w:sz w:val="32"/>
          <w:szCs w:val="32"/>
        </w:rPr>
        <w:t xml:space="preserve"> </w:t>
      </w:r>
      <w:r w:rsidRPr="00336A68">
        <w:rPr>
          <w:rFonts w:ascii="宋体" w:hAnsi="宋体" w:cs="宋体" w:hint="eastAsia"/>
          <w:b/>
          <w:color w:val="0070C0"/>
          <w:sz w:val="32"/>
          <w:szCs w:val="32"/>
        </w:rPr>
        <w:t>声现象</w:t>
      </w:r>
    </w:p>
    <w:p w:rsidR="00336A68" w:rsidRPr="00336A68" w:rsidRDefault="00336A68" w:rsidP="00336A68">
      <w:pPr>
        <w:spacing w:line="360" w:lineRule="auto"/>
        <w:jc w:val="center"/>
        <w:rPr>
          <w:rFonts w:ascii="宋体" w:hAnsi="宋体" w:cs="宋体"/>
          <w:b/>
          <w:bCs/>
          <w:color w:val="0070C0"/>
          <w:sz w:val="28"/>
          <w:szCs w:val="28"/>
        </w:rPr>
      </w:pPr>
      <w:r w:rsidRPr="00336A68">
        <w:rPr>
          <w:rFonts w:ascii="宋体" w:hAnsi="宋体" w:cs="宋体" w:hint="eastAsia"/>
          <w:b/>
          <w:bCs/>
          <w:color w:val="0070C0"/>
          <w:sz w:val="28"/>
          <w:szCs w:val="28"/>
        </w:rPr>
        <w:t xml:space="preserve"> 章末总结</w:t>
      </w:r>
    </w:p>
    <w:p w:rsidR="005E4ADB" w:rsidRDefault="005E4ADB" w:rsidP="005E4ADB">
      <w:pPr>
        <w:spacing w:line="360" w:lineRule="auto"/>
        <w:rPr>
          <w:rFonts w:ascii="宋体" w:hAnsi="宋体" w:cs="宋体"/>
          <w:b/>
          <w:bCs/>
          <w:sz w:val="28"/>
          <w:szCs w:val="28"/>
        </w:rPr>
      </w:pPr>
      <w:bookmarkStart w:id="0" w:name="_GoBack"/>
      <w:bookmarkEnd w:id="0"/>
      <w:r>
        <w:rPr>
          <w:rFonts w:ascii="宋体" w:hAnsi="宋体" w:cs="宋体" w:hint="eastAsia"/>
          <w:b/>
          <w:bCs/>
          <w:sz w:val="28"/>
          <w:szCs w:val="28"/>
        </w:rPr>
        <w:t>一、思维导图</w:t>
      </w:r>
    </w:p>
    <w:p w:rsidR="005E4ADB" w:rsidRDefault="005E4ADB" w:rsidP="005E4ADB">
      <w:pPr>
        <w:spacing w:line="360" w:lineRule="auto"/>
        <w:rPr>
          <w:rFonts w:ascii="宋体" w:hAnsi="宋体" w:cs="宋体"/>
          <w:sz w:val="28"/>
          <w:szCs w:val="28"/>
        </w:rPr>
      </w:pPr>
      <w:r>
        <w:rPr>
          <w:rFonts w:ascii="宋体" w:hAnsi="宋体" w:cs="宋体" w:hint="eastAsia"/>
          <w:noProof/>
          <w:sz w:val="28"/>
          <w:szCs w:val="28"/>
        </w:rPr>
        <w:drawing>
          <wp:inline distT="0" distB="0" distL="114300" distR="114300" wp14:anchorId="36A96ABF" wp14:editId="1C70F9A8">
            <wp:extent cx="6188710" cy="4348480"/>
            <wp:effectExtent l="0" t="0" r="13970" b="10160"/>
            <wp:docPr id="2" name="图片 2" descr="u=3370062873,1444081631&amp;fm=26&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268767" name="图片 2" descr="u=3370062873,1444081631&amp;fm=26&amp;gp=0"/>
                    <pic:cNvPicPr>
                      <a:picLocks noChangeAspect="1"/>
                    </pic:cNvPicPr>
                  </pic:nvPicPr>
                  <pic:blipFill>
                    <a:blip r:embed="rId9"/>
                    <a:stretch>
                      <a:fillRect/>
                    </a:stretch>
                  </pic:blipFill>
                  <pic:spPr>
                    <a:xfrm>
                      <a:off x="0" y="0"/>
                      <a:ext cx="6188710" cy="4348480"/>
                    </a:xfrm>
                    <a:prstGeom prst="rect">
                      <a:avLst/>
                    </a:prstGeom>
                  </pic:spPr>
                </pic:pic>
              </a:graphicData>
            </a:graphic>
          </wp:inline>
        </w:drawing>
      </w:r>
    </w:p>
    <w:p w:rsidR="005E4ADB" w:rsidRDefault="005E4ADB" w:rsidP="005E4ADB">
      <w:pPr>
        <w:spacing w:line="360" w:lineRule="auto"/>
        <w:rPr>
          <w:rFonts w:ascii="宋体" w:hAnsi="宋体" w:cs="宋体"/>
          <w:szCs w:val="21"/>
        </w:rPr>
      </w:pPr>
      <w:r>
        <w:rPr>
          <w:rFonts w:ascii="宋体" w:hAnsi="宋体" w:cs="宋体" w:hint="eastAsia"/>
          <w:b/>
          <w:bCs/>
          <w:sz w:val="28"/>
          <w:szCs w:val="28"/>
        </w:rPr>
        <w:t>二、专题整合</w:t>
      </w:r>
      <w:r>
        <w:rPr>
          <w:rFonts w:cs="宋体" w:hint="eastAsia"/>
        </w:rPr>
        <w:tab/>
      </w:r>
    </w:p>
    <w:p w:rsidR="005E4ADB" w:rsidRDefault="005E4ADB" w:rsidP="005E4ADB">
      <w:pPr>
        <w:spacing w:line="360" w:lineRule="auto"/>
        <w:ind w:firstLineChars="200" w:firstLine="422"/>
        <w:jc w:val="left"/>
        <w:textAlignment w:val="center"/>
        <w:rPr>
          <w:rFonts w:ascii="宋体" w:hAnsi="宋体" w:cs="宋体"/>
          <w:b/>
          <w:bCs/>
          <w:color w:val="000000"/>
          <w:szCs w:val="21"/>
        </w:rPr>
      </w:pPr>
      <w:r>
        <w:rPr>
          <w:rFonts w:ascii="宋体" w:hAnsi="宋体" w:cs="宋体" w:hint="eastAsia"/>
          <w:b/>
          <w:bCs/>
          <w:color w:val="000000"/>
          <w:szCs w:val="21"/>
        </w:rPr>
        <w:t>专题一∶声音的产生与传播</w:t>
      </w:r>
    </w:p>
    <w:p w:rsidR="005E4ADB" w:rsidRDefault="005E4ADB" w:rsidP="005E4ADB">
      <w:pPr>
        <w:spacing w:line="360" w:lineRule="auto"/>
        <w:ind w:firstLineChars="200" w:firstLine="422"/>
        <w:jc w:val="left"/>
        <w:textAlignment w:val="center"/>
        <w:rPr>
          <w:rFonts w:ascii="宋体" w:hAnsi="宋体" w:cs="宋体"/>
          <w:b/>
          <w:bCs/>
          <w:color w:val="000000"/>
          <w:szCs w:val="21"/>
        </w:rPr>
      </w:pPr>
      <w:r>
        <w:rPr>
          <w:rFonts w:ascii="宋体" w:hAnsi="宋体" w:cs="宋体" w:hint="eastAsia"/>
          <w:b/>
          <w:bCs/>
          <w:color w:val="000000"/>
          <w:szCs w:val="21"/>
        </w:rPr>
        <w:t>专题概述∶领会声音的产生与传播的条件;理解影响声音传播速度的因素。正确思路是∶一切正在发声的物体都在振动;但物体振动发出的声音不一定能被人听到。人耳能听到声音的条件是;（1）发声体振动;（2）有传声的介质;（3）接收到的声波在人耳的听觉范围内;（4）听觉正常。声音的传播需要依靠介质，真空不能传声。一切固体、液体和气体都可以作为发声体，也都可以作为传声介质。声音在介质中的传播速度与介质的种类和温度有关.</w:t>
      </w:r>
    </w:p>
    <w:p w:rsidR="005E4ADB" w:rsidRDefault="005E4ADB" w:rsidP="005E4ADB">
      <w:pPr>
        <w:spacing w:line="360" w:lineRule="auto"/>
        <w:ind w:firstLineChars="200" w:firstLine="420"/>
        <w:jc w:val="left"/>
        <w:textAlignment w:val="center"/>
        <w:rPr>
          <w:rFonts w:ascii="宋体" w:hAnsi="宋体" w:cs="宋体"/>
          <w:szCs w:val="21"/>
        </w:rPr>
      </w:pPr>
      <w:r>
        <w:rPr>
          <w:rFonts w:ascii="宋体" w:hAnsi="宋体" w:cs="宋体" w:hint="eastAsia"/>
          <w:szCs w:val="21"/>
        </w:rPr>
        <w:lastRenderedPageBreak/>
        <w:t>【例1】（2020</w:t>
      </w:r>
      <w:r>
        <w:rPr>
          <w:bCs/>
        </w:rPr>
        <w:t>·</w:t>
      </w:r>
      <w:r>
        <w:rPr>
          <w:rFonts w:ascii="宋体" w:hAnsi="宋体" w:cs="宋体" w:hint="eastAsia"/>
          <w:szCs w:val="21"/>
        </w:rPr>
        <w:t>湖北荆门</w:t>
      </w:r>
      <w:r>
        <w:rPr>
          <w:bCs/>
        </w:rPr>
        <w:t>·</w:t>
      </w:r>
      <w:r>
        <w:rPr>
          <w:rFonts w:hint="eastAsia"/>
          <w:bCs/>
        </w:rPr>
        <w:t>1</w:t>
      </w:r>
      <w:r>
        <w:rPr>
          <w:rFonts w:hint="eastAsia"/>
          <w:bCs/>
        </w:rPr>
        <w:t>月初三复习卷</w:t>
      </w:r>
      <w:r>
        <w:rPr>
          <w:rFonts w:ascii="宋体" w:hAnsi="宋体" w:cs="宋体" w:hint="eastAsia"/>
          <w:szCs w:val="21"/>
        </w:rPr>
        <w:t>）婴儿从呱呱坠地的那时起，就无时无刻不与声打交道，下列关于声的说法，错误的是（   ）</w:t>
      </w:r>
    </w:p>
    <w:p w:rsidR="005E4ADB" w:rsidRDefault="005E4ADB" w:rsidP="005E4ADB">
      <w:pPr>
        <w:spacing w:line="360" w:lineRule="auto"/>
        <w:ind w:firstLineChars="200" w:firstLine="420"/>
        <w:jc w:val="left"/>
        <w:textAlignment w:val="center"/>
        <w:rPr>
          <w:rFonts w:ascii="宋体" w:hAnsi="宋体" w:cs="宋体"/>
          <w:szCs w:val="21"/>
        </w:rPr>
      </w:pPr>
      <w:r>
        <w:rPr>
          <w:rFonts w:ascii="宋体" w:hAnsi="宋体" w:cs="宋体" w:hint="eastAsia"/>
          <w:szCs w:val="21"/>
        </w:rPr>
        <w:t>A.我们能听到远处的雷声，说明空气可以传声</w:t>
      </w:r>
    </w:p>
    <w:p w:rsidR="005E4ADB" w:rsidRDefault="005E4ADB" w:rsidP="005E4ADB">
      <w:pPr>
        <w:spacing w:line="360" w:lineRule="auto"/>
        <w:ind w:firstLineChars="200" w:firstLine="420"/>
        <w:jc w:val="left"/>
        <w:textAlignment w:val="center"/>
        <w:rPr>
          <w:rFonts w:ascii="宋体" w:hAnsi="宋体" w:cs="宋体"/>
          <w:szCs w:val="21"/>
        </w:rPr>
      </w:pPr>
      <w:r>
        <w:rPr>
          <w:rFonts w:ascii="宋体" w:hAnsi="宋体" w:cs="宋体" w:hint="eastAsia"/>
          <w:szCs w:val="21"/>
        </w:rPr>
        <w:t>B.人在岸上大声说话也能惊动水中的鱼，说明水能传声</w:t>
      </w:r>
    </w:p>
    <w:p w:rsidR="005E4ADB" w:rsidRDefault="005E4ADB" w:rsidP="005E4ADB">
      <w:pPr>
        <w:spacing w:line="360" w:lineRule="auto"/>
        <w:ind w:firstLineChars="200" w:firstLine="420"/>
        <w:jc w:val="left"/>
        <w:textAlignment w:val="center"/>
        <w:rPr>
          <w:rFonts w:ascii="宋体" w:hAnsi="宋体" w:cs="宋体"/>
          <w:szCs w:val="21"/>
        </w:rPr>
      </w:pPr>
      <w:r>
        <w:rPr>
          <w:rFonts w:ascii="宋体" w:hAnsi="宋体" w:cs="宋体" w:hint="eastAsia"/>
          <w:szCs w:val="21"/>
        </w:rPr>
        <w:t>C.将耳朵贴在长钢管的一端，让他人在另一端敲击一下，你会听到几次敲击声，其中最先听到的声音是通过空气传来的</w:t>
      </w:r>
    </w:p>
    <w:p w:rsidR="005E4ADB" w:rsidRDefault="005E4ADB" w:rsidP="005E4ADB">
      <w:pPr>
        <w:spacing w:line="360" w:lineRule="auto"/>
        <w:ind w:firstLineChars="200" w:firstLine="420"/>
        <w:jc w:val="left"/>
        <w:textAlignment w:val="center"/>
        <w:rPr>
          <w:rFonts w:ascii="宋体" w:hAnsi="宋体" w:cs="宋体"/>
          <w:szCs w:val="21"/>
        </w:rPr>
      </w:pPr>
      <w:r>
        <w:rPr>
          <w:rFonts w:ascii="宋体" w:hAnsi="宋体" w:cs="宋体" w:hint="eastAsia"/>
          <w:szCs w:val="21"/>
        </w:rPr>
        <w:t>D.宇航员在太空中不能直接对话，说明真空不能传声</w:t>
      </w:r>
    </w:p>
    <w:p w:rsidR="005E4ADB" w:rsidRDefault="005E4ADB" w:rsidP="005E4ADB">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【答案】C</w:t>
      </w:r>
    </w:p>
    <w:p w:rsidR="005E4ADB" w:rsidRDefault="005E4ADB" w:rsidP="005E4ADB">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分析：雷声是通过空气这种介质传入人耳的，选项A 正确;水中的鱼接收声波的过程为∶空气→水→鱼，选项B正确;在长钢管的一端敲一下，在另一端会听到两次响声，声音分别通过钢管、空气两种介质传播，由于声速为</w:t>
      </w:r>
      <w:proofErr w:type="spellStart"/>
      <w:r>
        <w:rPr>
          <w:rFonts w:ascii="宋体" w:hAnsi="宋体" w:cs="宋体" w:hint="eastAsia"/>
          <w:color w:val="FF0000"/>
          <w:szCs w:val="21"/>
        </w:rPr>
        <w:t>vm</w:t>
      </w:r>
      <w:proofErr w:type="spellEnd"/>
      <w:r>
        <w:rPr>
          <w:rFonts w:ascii="宋体" w:hAnsi="宋体" w:cs="宋体" w:hint="eastAsia"/>
          <w:color w:val="FF0000"/>
          <w:szCs w:val="21"/>
        </w:rPr>
        <w:t>&gt;a&gt;v、，故最先听到的是从钢管传过来的声音，则选项C错误;太空是真空，真空不能传声，宇航员需借助无线电进行通话，选项D也正确。</w:t>
      </w:r>
    </w:p>
    <w:p w:rsidR="005E4ADB" w:rsidRDefault="005E4ADB" w:rsidP="005E4ADB">
      <w:pPr>
        <w:tabs>
          <w:tab w:val="left" w:pos="420"/>
        </w:tabs>
        <w:spacing w:line="360" w:lineRule="auto"/>
        <w:ind w:firstLineChars="200" w:firstLine="422"/>
        <w:rPr>
          <w:rFonts w:ascii="宋体" w:hAnsi="宋体" w:cs="宋体"/>
          <w:b/>
          <w:bCs/>
          <w:szCs w:val="21"/>
        </w:rPr>
      </w:pPr>
      <w:r>
        <w:rPr>
          <w:rFonts w:ascii="宋体" w:hAnsi="宋体" w:cs="宋体" w:hint="eastAsia"/>
          <w:b/>
          <w:bCs/>
          <w:szCs w:val="21"/>
        </w:rPr>
        <w:t>专题二∶声音的特性（乐音的三要素）</w:t>
      </w:r>
    </w:p>
    <w:p w:rsidR="005E4ADB" w:rsidRDefault="005E4ADB" w:rsidP="005E4ADB">
      <w:pPr>
        <w:tabs>
          <w:tab w:val="left" w:pos="420"/>
        </w:tabs>
        <w:spacing w:line="360" w:lineRule="auto"/>
        <w:ind w:firstLineChars="200" w:firstLine="422"/>
        <w:rPr>
          <w:rFonts w:ascii="宋体" w:hAnsi="宋体" w:cs="宋体"/>
          <w:b/>
          <w:bCs/>
          <w:szCs w:val="21"/>
        </w:rPr>
      </w:pPr>
      <w:r>
        <w:rPr>
          <w:rFonts w:ascii="宋体" w:hAnsi="宋体" w:cs="宋体" w:hint="eastAsia"/>
          <w:b/>
          <w:bCs/>
          <w:szCs w:val="21"/>
        </w:rPr>
        <w:t>专题概述∶声音的特性是指音调、响度和音色，也叫乐音的三要素。请注意对它们的辨析∶（1）音调的高低是由振动频率决定的响度的大小与振幅和距发声体的远近有关音色是由发声体的结构和材料决定的. （2）音调高的声音响度不一定大，响度大的声音音调不一定高;（3）音色是我们分辨不同发声体的重要依据;（4）在声音的传播过程中，音调和音色一般不变，响度会随着传播距离的改变而改度。</w:t>
      </w:r>
    </w:p>
    <w:p w:rsidR="005E4ADB" w:rsidRDefault="005E4ADB" w:rsidP="005E4ADB">
      <w:pPr>
        <w:tabs>
          <w:tab w:val="left" w:pos="420"/>
        </w:tabs>
        <w:spacing w:line="360" w:lineRule="auto"/>
        <w:ind w:firstLineChars="200" w:firstLine="420"/>
        <w:rPr>
          <w:rFonts w:ascii="宋体" w:hAnsi="宋体" w:cs="宋体"/>
          <w:szCs w:val="21"/>
        </w:rPr>
      </w:pPr>
      <w:r>
        <w:rPr>
          <w:rFonts w:ascii="宋体" w:hAnsi="宋体" w:cs="宋体" w:hint="eastAsia"/>
          <w:szCs w:val="21"/>
        </w:rPr>
        <w:t>【例2】</w:t>
      </w:r>
      <w:r>
        <w:rPr>
          <w:bCs/>
        </w:rPr>
        <w:t>（</w:t>
      </w:r>
      <w:r>
        <w:rPr>
          <w:bCs/>
        </w:rPr>
        <w:t>2020·</w:t>
      </w:r>
      <w:r>
        <w:rPr>
          <w:rFonts w:hint="eastAsia"/>
          <w:bCs/>
        </w:rPr>
        <w:t>四川成都</w:t>
      </w:r>
      <w:r>
        <w:rPr>
          <w:bCs/>
        </w:rPr>
        <w:t>·</w:t>
      </w:r>
      <w:r>
        <w:rPr>
          <w:bCs/>
        </w:rPr>
        <w:t>初</w:t>
      </w:r>
      <w:r>
        <w:rPr>
          <w:rFonts w:hint="eastAsia"/>
          <w:bCs/>
        </w:rPr>
        <w:t>二月考</w:t>
      </w:r>
      <w:r>
        <w:rPr>
          <w:bCs/>
        </w:rPr>
        <w:t>）</w:t>
      </w:r>
      <w:r>
        <w:rPr>
          <w:rFonts w:ascii="宋体" w:hAnsi="宋体" w:cs="宋体" w:hint="eastAsia"/>
          <w:szCs w:val="21"/>
        </w:rPr>
        <w:t>关于声音的特性，下列说法中正确的是（   ）</w:t>
      </w:r>
    </w:p>
    <w:p w:rsidR="005E4ADB" w:rsidRDefault="005E4ADB" w:rsidP="005E4ADB">
      <w:pPr>
        <w:tabs>
          <w:tab w:val="left" w:pos="420"/>
        </w:tabs>
        <w:spacing w:line="360" w:lineRule="auto"/>
        <w:ind w:firstLineChars="200" w:firstLine="420"/>
        <w:rPr>
          <w:rFonts w:ascii="宋体" w:hAnsi="宋体" w:cs="宋体"/>
          <w:szCs w:val="21"/>
        </w:rPr>
      </w:pPr>
      <w:r>
        <w:rPr>
          <w:rFonts w:ascii="宋体" w:hAnsi="宋体" w:cs="宋体" w:hint="eastAsia"/>
          <w:szCs w:val="21"/>
        </w:rPr>
        <w:t>A.诗句“不敢高声语，恐惊天上人”中的“高”是指声音的音调高</w:t>
      </w:r>
    </w:p>
    <w:p w:rsidR="005E4ADB" w:rsidRDefault="005E4ADB" w:rsidP="005E4ADB">
      <w:pPr>
        <w:tabs>
          <w:tab w:val="left" w:pos="420"/>
        </w:tabs>
        <w:spacing w:line="360" w:lineRule="auto"/>
        <w:ind w:firstLineChars="200" w:firstLine="420"/>
        <w:rPr>
          <w:rFonts w:ascii="宋体" w:hAnsi="宋体" w:cs="宋体"/>
          <w:szCs w:val="21"/>
        </w:rPr>
      </w:pPr>
      <w:proofErr w:type="gramStart"/>
      <w:r>
        <w:rPr>
          <w:rFonts w:ascii="宋体" w:hAnsi="宋体" w:cs="宋体" w:hint="eastAsia"/>
          <w:szCs w:val="21"/>
        </w:rPr>
        <w:t>B.“</w:t>
      </w:r>
      <w:proofErr w:type="gramEnd"/>
      <w:r>
        <w:rPr>
          <w:rFonts w:ascii="宋体" w:hAnsi="宋体" w:cs="宋体" w:hint="eastAsia"/>
          <w:szCs w:val="21"/>
        </w:rPr>
        <w:t>这首歌音调太高，我唱不上去”中的“高”是指声音的响度大</w:t>
      </w:r>
    </w:p>
    <w:p w:rsidR="005E4ADB" w:rsidRDefault="005E4ADB" w:rsidP="005E4ADB">
      <w:pPr>
        <w:tabs>
          <w:tab w:val="left" w:pos="420"/>
        </w:tabs>
        <w:spacing w:line="360" w:lineRule="auto"/>
        <w:ind w:firstLineChars="200" w:firstLine="420"/>
        <w:rPr>
          <w:rFonts w:ascii="宋体" w:hAnsi="宋体" w:cs="宋体"/>
          <w:szCs w:val="21"/>
        </w:rPr>
      </w:pPr>
      <w:r>
        <w:rPr>
          <w:rFonts w:ascii="宋体" w:hAnsi="宋体" w:cs="宋体" w:hint="eastAsia"/>
          <w:szCs w:val="21"/>
        </w:rPr>
        <w:t>C.口技演员主要模仿的是小鸟叫声的音色</w:t>
      </w:r>
    </w:p>
    <w:p w:rsidR="005E4ADB" w:rsidRDefault="005E4ADB" w:rsidP="005E4ADB">
      <w:pPr>
        <w:tabs>
          <w:tab w:val="left" w:pos="420"/>
        </w:tabs>
        <w:spacing w:line="360" w:lineRule="auto"/>
        <w:ind w:firstLineChars="200" w:firstLine="420"/>
        <w:rPr>
          <w:rFonts w:ascii="宋体" w:hAnsi="宋体" w:cs="宋体"/>
          <w:szCs w:val="21"/>
        </w:rPr>
      </w:pPr>
      <w:r>
        <w:rPr>
          <w:rFonts w:ascii="宋体" w:hAnsi="宋体" w:cs="宋体" w:hint="eastAsia"/>
          <w:szCs w:val="21"/>
        </w:rPr>
        <w:t>D.推开窗户后听到树上小鸟的叫声变大，是因为小鸟的叫声音调变高了</w:t>
      </w:r>
    </w:p>
    <w:p w:rsidR="005E4ADB" w:rsidRDefault="005E4ADB" w:rsidP="005E4ADB">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【答案】C</w:t>
      </w:r>
    </w:p>
    <w:p w:rsidR="005E4ADB" w:rsidRDefault="005E4ADB" w:rsidP="005E4ADB">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lastRenderedPageBreak/>
        <w:t>分析：</w:t>
      </w:r>
    </w:p>
    <w:p w:rsidR="005E4ADB" w:rsidRDefault="005E4ADB" w:rsidP="005E4ADB">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不敢高声语”中的“高”是指音量大，即响度大，选项A错误；选项B中的“高”是指音调高，选项B错误；口技是模仿小鸟叫声的音色，选项C正确；听到小鸟的叫声变大并不是音调变高，而是指声音的响度变大了，选项D是错误的。</w:t>
      </w:r>
    </w:p>
    <w:p w:rsidR="005E4ADB" w:rsidRDefault="005E4ADB" w:rsidP="005E4ADB">
      <w:pPr>
        <w:tabs>
          <w:tab w:val="left" w:pos="420"/>
        </w:tabs>
        <w:spacing w:line="360" w:lineRule="auto"/>
        <w:ind w:firstLineChars="200" w:firstLine="422"/>
        <w:rPr>
          <w:b/>
          <w:bCs/>
        </w:rPr>
      </w:pPr>
      <w:r>
        <w:rPr>
          <w:rFonts w:hint="eastAsia"/>
          <w:b/>
          <w:bCs/>
        </w:rPr>
        <w:t>专题三∶控制噪声与声的利用</w:t>
      </w:r>
    </w:p>
    <w:p w:rsidR="005E4ADB" w:rsidRDefault="005E4ADB" w:rsidP="005E4ADB">
      <w:pPr>
        <w:tabs>
          <w:tab w:val="left" w:pos="420"/>
        </w:tabs>
        <w:spacing w:line="360" w:lineRule="auto"/>
        <w:ind w:firstLineChars="200" w:firstLine="422"/>
        <w:rPr>
          <w:b/>
          <w:bCs/>
        </w:rPr>
      </w:pPr>
      <w:r>
        <w:rPr>
          <w:rFonts w:hint="eastAsia"/>
          <w:b/>
          <w:bCs/>
        </w:rPr>
        <w:t>专题概述∶噪声已成为现代社会四大污染之一，应从物理学和环境保护两个不同角度理解噪声，体会从声源处、传播过程中、人耳处控制噪声的三种途经。声的利用主要体现在传递信息和传递能量两个方面，应从是否引起物体的变化这一特征进行区分。</w:t>
      </w:r>
    </w:p>
    <w:p w:rsidR="005E4ADB" w:rsidRDefault="005E4ADB" w:rsidP="005E4ADB">
      <w:pPr>
        <w:tabs>
          <w:tab w:val="left" w:pos="420"/>
        </w:tabs>
        <w:spacing w:line="360" w:lineRule="auto"/>
        <w:ind w:firstLineChars="200" w:firstLine="420"/>
        <w:rPr>
          <w:rFonts w:ascii="宋体" w:hAnsi="宋体" w:cs="宋体"/>
          <w:szCs w:val="21"/>
        </w:rPr>
      </w:pPr>
      <w:r>
        <w:rPr>
          <w:rFonts w:ascii="宋体" w:hAnsi="宋体" w:cs="宋体" w:hint="eastAsia"/>
          <w:szCs w:val="21"/>
        </w:rPr>
        <w:t>【例3】（2018·全国初二课时练习）自然界中有许多奥妙的声音，声音是人们交流信息的重要渠道，是日常生活中经常接触到的物理现象。下列有关声现象的说法错误的是（  )</w:t>
      </w:r>
    </w:p>
    <w:p w:rsidR="005E4ADB" w:rsidRDefault="005E4ADB" w:rsidP="005E4ADB">
      <w:pPr>
        <w:tabs>
          <w:tab w:val="left" w:pos="420"/>
        </w:tabs>
        <w:spacing w:line="360" w:lineRule="auto"/>
        <w:ind w:firstLineChars="200" w:firstLine="420"/>
        <w:rPr>
          <w:rFonts w:ascii="宋体" w:hAnsi="宋体" w:cs="宋体"/>
          <w:szCs w:val="21"/>
        </w:rPr>
      </w:pPr>
      <w:r>
        <w:rPr>
          <w:rFonts w:ascii="宋体" w:hAnsi="宋体" w:cs="宋体" w:hint="eastAsia"/>
          <w:szCs w:val="21"/>
        </w:rPr>
        <w:t>A.用牙齿听声利用的是骨传导</w:t>
      </w:r>
    </w:p>
    <w:p w:rsidR="005E4ADB" w:rsidRDefault="005E4ADB" w:rsidP="005E4ADB">
      <w:pPr>
        <w:tabs>
          <w:tab w:val="left" w:pos="420"/>
        </w:tabs>
        <w:spacing w:line="360" w:lineRule="auto"/>
        <w:ind w:firstLineChars="200" w:firstLine="420"/>
        <w:rPr>
          <w:rFonts w:ascii="宋体" w:hAnsi="宋体" w:cs="宋体"/>
          <w:szCs w:val="21"/>
        </w:rPr>
      </w:pPr>
      <w:r>
        <w:rPr>
          <w:rFonts w:ascii="宋体" w:hAnsi="宋体" w:cs="宋体" w:hint="eastAsia"/>
          <w:szCs w:val="21"/>
        </w:rPr>
        <w:t>B.用超声波能击碎人体内的结石，说明声波具有能量</w:t>
      </w:r>
    </w:p>
    <w:p w:rsidR="005E4ADB" w:rsidRDefault="005E4ADB" w:rsidP="005E4ADB">
      <w:pPr>
        <w:tabs>
          <w:tab w:val="left" w:pos="420"/>
        </w:tabs>
        <w:spacing w:line="360" w:lineRule="auto"/>
        <w:ind w:firstLineChars="200" w:firstLine="420"/>
        <w:rPr>
          <w:rFonts w:ascii="宋体" w:hAnsi="宋体" w:cs="宋体"/>
          <w:szCs w:val="21"/>
        </w:rPr>
      </w:pPr>
      <w:r>
        <w:rPr>
          <w:rFonts w:ascii="宋体" w:hAnsi="宋体" w:cs="宋体" w:hint="eastAsia"/>
          <w:szCs w:val="21"/>
        </w:rPr>
        <w:t>C.利用声波可以传递信息</w:t>
      </w:r>
    </w:p>
    <w:p w:rsidR="005E4ADB" w:rsidRDefault="005E4ADB" w:rsidP="005E4ADB">
      <w:pPr>
        <w:tabs>
          <w:tab w:val="left" w:pos="420"/>
        </w:tabs>
        <w:spacing w:line="360" w:lineRule="auto"/>
        <w:ind w:firstLineChars="200" w:firstLine="420"/>
        <w:rPr>
          <w:rFonts w:ascii="宋体" w:hAnsi="宋体" w:cs="宋体"/>
          <w:szCs w:val="21"/>
        </w:rPr>
      </w:pPr>
      <w:r>
        <w:rPr>
          <w:rFonts w:ascii="宋体" w:hAnsi="宋体" w:cs="宋体" w:hint="eastAsia"/>
          <w:szCs w:val="21"/>
        </w:rPr>
        <w:t>D.市区内某些路段"禁鸣喇叭"，这是在声音传播的过程中减弱噪声</w:t>
      </w:r>
    </w:p>
    <w:p w:rsidR="005E4ADB" w:rsidRDefault="005E4ADB" w:rsidP="005E4ADB">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 xml:space="preserve">【答案】 </w:t>
      </w:r>
      <w:r>
        <w:rPr>
          <w:rFonts w:ascii="宋体" w:hAnsi="宋体" w:cs="宋体" w:hint="eastAsia"/>
          <w:szCs w:val="21"/>
        </w:rPr>
        <w:t>D</w:t>
      </w:r>
    </w:p>
    <w:p w:rsidR="005E4ADB" w:rsidRDefault="005E4ADB" w:rsidP="005E4ADB">
      <w:pPr>
        <w:spacing w:line="360" w:lineRule="auto"/>
        <w:ind w:firstLineChars="200" w:firstLine="420"/>
        <w:jc w:val="left"/>
        <w:rPr>
          <w:rFonts w:ascii="宋体" w:hAnsi="宋体" w:cs="宋体"/>
          <w:color w:val="FF0000"/>
          <w:szCs w:val="21"/>
        </w:rPr>
      </w:pPr>
      <w:r>
        <w:rPr>
          <w:rFonts w:ascii="宋体" w:hAnsi="宋体" w:cs="宋体" w:hint="eastAsia"/>
          <w:color w:val="FF0000"/>
          <w:szCs w:val="21"/>
        </w:rPr>
        <w:t>分析：</w:t>
      </w:r>
    </w:p>
    <w:p w:rsidR="005E4ADB" w:rsidRDefault="005E4ADB" w:rsidP="005E4ADB">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用牙齿听声利用的是骨传导，选项A正确;声能传递信息，也能传递能量，则选项B、C均正确;"禁鸣喇叭"是在声源处减弱噪声，故选项D错误。</w:t>
      </w:r>
    </w:p>
    <w:p w:rsidR="005E4ADB" w:rsidRDefault="005E4ADB" w:rsidP="005E4ADB">
      <w:pPr>
        <w:tabs>
          <w:tab w:val="left" w:pos="420"/>
        </w:tabs>
        <w:spacing w:line="360" w:lineRule="auto"/>
        <w:ind w:firstLineChars="200" w:firstLine="422"/>
        <w:rPr>
          <w:b/>
          <w:bCs/>
        </w:rPr>
      </w:pPr>
      <w:r>
        <w:rPr>
          <w:rFonts w:hint="eastAsia"/>
          <w:b/>
          <w:bCs/>
        </w:rPr>
        <w:t>专题四∶民谚、俗语、古诗中的声学知识</w:t>
      </w:r>
    </w:p>
    <w:p w:rsidR="005E4ADB" w:rsidRDefault="005E4ADB" w:rsidP="005E4ADB">
      <w:pPr>
        <w:tabs>
          <w:tab w:val="left" w:pos="420"/>
        </w:tabs>
        <w:spacing w:line="360" w:lineRule="auto"/>
        <w:ind w:firstLineChars="200" w:firstLine="422"/>
        <w:rPr>
          <w:b/>
          <w:bCs/>
        </w:rPr>
      </w:pPr>
      <w:r>
        <w:rPr>
          <w:rFonts w:hint="eastAsia"/>
          <w:b/>
          <w:bCs/>
        </w:rPr>
        <w:t>专题概述∶在日常生活中，我们经常会接触到一些民谚、俗语、古诗，这些民谚、俗语、古诗蕴含着大量的声学知识，通过分析了解其中的声学知识，有助于培养我们分析问题、解决问题的能力。</w:t>
      </w:r>
    </w:p>
    <w:p w:rsidR="005E4ADB" w:rsidRDefault="005E4ADB" w:rsidP="005E4ADB">
      <w:pPr>
        <w:tabs>
          <w:tab w:val="left" w:pos="420"/>
        </w:tabs>
        <w:spacing w:line="360" w:lineRule="auto"/>
        <w:ind w:firstLineChars="200" w:firstLine="420"/>
      </w:pPr>
      <w:r>
        <w:rPr>
          <w:rFonts w:ascii="宋体" w:hAnsi="宋体" w:cs="宋体" w:hint="eastAsia"/>
          <w:szCs w:val="21"/>
        </w:rPr>
        <w:t>【例4】</w:t>
      </w:r>
      <w:r>
        <w:rPr>
          <w:bCs/>
        </w:rPr>
        <w:t>（</w:t>
      </w:r>
      <w:r>
        <w:rPr>
          <w:bCs/>
        </w:rPr>
        <w:t>2020·</w:t>
      </w:r>
      <w:r>
        <w:rPr>
          <w:bCs/>
        </w:rPr>
        <w:t>云南昆明</w:t>
      </w:r>
      <w:r>
        <w:rPr>
          <w:bCs/>
        </w:rPr>
        <w:t>·</w:t>
      </w:r>
      <w:r>
        <w:rPr>
          <w:bCs/>
        </w:rPr>
        <w:t>初三其他）</w:t>
      </w:r>
      <w:r>
        <w:rPr>
          <w:rFonts w:hint="eastAsia"/>
        </w:rPr>
        <w:t>下列关于声音的说法中不正确的是（</w:t>
      </w:r>
      <w:r>
        <w:rPr>
          <w:rFonts w:hint="eastAsia"/>
        </w:rPr>
        <w:t xml:space="preserve">    </w:t>
      </w:r>
      <w:r>
        <w:rPr>
          <w:rFonts w:hint="eastAsia"/>
        </w:rPr>
        <w:t>）。</w:t>
      </w:r>
    </w:p>
    <w:p w:rsidR="005E4ADB" w:rsidRDefault="005E4ADB" w:rsidP="005E4ADB">
      <w:pPr>
        <w:tabs>
          <w:tab w:val="left" w:pos="420"/>
        </w:tabs>
        <w:spacing w:line="360" w:lineRule="auto"/>
        <w:ind w:firstLineChars="200" w:firstLine="420"/>
      </w:pPr>
      <w:proofErr w:type="gramStart"/>
      <w:r>
        <w:rPr>
          <w:rFonts w:hint="eastAsia"/>
        </w:rPr>
        <w:lastRenderedPageBreak/>
        <w:t>A.</w:t>
      </w:r>
      <w:r>
        <w:rPr>
          <w:rFonts w:hint="eastAsia"/>
        </w:rPr>
        <w:t>“</w:t>
      </w:r>
      <w:proofErr w:type="gramEnd"/>
      <w:r>
        <w:rPr>
          <w:rFonts w:hint="eastAsia"/>
        </w:rPr>
        <w:t>响鼓也要重锤敲”，说明声音是由振动产生的，且振幅越大响度越大</w:t>
      </w:r>
    </w:p>
    <w:p w:rsidR="005E4ADB" w:rsidRDefault="005E4ADB" w:rsidP="005E4ADB">
      <w:pPr>
        <w:tabs>
          <w:tab w:val="left" w:pos="420"/>
        </w:tabs>
        <w:spacing w:line="360" w:lineRule="auto"/>
        <w:ind w:firstLineChars="200" w:firstLine="420"/>
      </w:pPr>
      <w:proofErr w:type="gramStart"/>
      <w:r>
        <w:rPr>
          <w:rFonts w:hint="eastAsia"/>
        </w:rPr>
        <w:t>B.</w:t>
      </w:r>
      <w:r>
        <w:rPr>
          <w:rFonts w:hint="eastAsia"/>
        </w:rPr>
        <w:t>“</w:t>
      </w:r>
      <w:proofErr w:type="gramEnd"/>
      <w:r>
        <w:rPr>
          <w:rFonts w:hint="eastAsia"/>
        </w:rPr>
        <w:t>震耳欲聋”说明声音的音调高</w:t>
      </w:r>
    </w:p>
    <w:p w:rsidR="005E4ADB" w:rsidRDefault="005E4ADB" w:rsidP="005E4ADB">
      <w:pPr>
        <w:tabs>
          <w:tab w:val="left" w:pos="420"/>
        </w:tabs>
        <w:spacing w:line="360" w:lineRule="auto"/>
        <w:ind w:firstLineChars="200" w:firstLine="420"/>
      </w:pPr>
      <w:proofErr w:type="gramStart"/>
      <w:r>
        <w:rPr>
          <w:rFonts w:hint="eastAsia"/>
        </w:rPr>
        <w:t>C.</w:t>
      </w:r>
      <w:r>
        <w:rPr>
          <w:rFonts w:hint="eastAsia"/>
        </w:rPr>
        <w:t>“</w:t>
      </w:r>
      <w:proofErr w:type="gramEnd"/>
      <w:r>
        <w:rPr>
          <w:rFonts w:hint="eastAsia"/>
        </w:rPr>
        <w:t>闻其声知其人”，说明可以根据音色来判断说话者</w:t>
      </w:r>
    </w:p>
    <w:p w:rsidR="005E4ADB" w:rsidRDefault="005E4ADB" w:rsidP="005E4ADB">
      <w:pPr>
        <w:tabs>
          <w:tab w:val="left" w:pos="420"/>
        </w:tabs>
        <w:spacing w:line="360" w:lineRule="auto"/>
        <w:ind w:firstLineChars="200" w:firstLine="420"/>
      </w:pPr>
      <w:proofErr w:type="gramStart"/>
      <w:r>
        <w:rPr>
          <w:rFonts w:hint="eastAsia"/>
        </w:rPr>
        <w:t>D.</w:t>
      </w:r>
      <w:r>
        <w:rPr>
          <w:rFonts w:hint="eastAsia"/>
        </w:rPr>
        <w:t>“</w:t>
      </w:r>
      <w:proofErr w:type="gramEnd"/>
      <w:r>
        <w:rPr>
          <w:rFonts w:hint="eastAsia"/>
        </w:rPr>
        <w:t>隔墙有耳”说明固体能传声</w:t>
      </w:r>
    </w:p>
    <w:p w:rsidR="005E4ADB" w:rsidRDefault="005E4ADB" w:rsidP="005E4ADB">
      <w:pPr>
        <w:tabs>
          <w:tab w:val="left" w:pos="420"/>
        </w:tabs>
        <w:spacing w:line="360" w:lineRule="auto"/>
        <w:ind w:firstLineChars="200" w:firstLine="420"/>
        <w:rPr>
          <w:color w:val="FF0000"/>
        </w:rPr>
      </w:pPr>
      <w:r>
        <w:rPr>
          <w:rFonts w:hint="eastAsia"/>
          <w:color w:val="FF0000"/>
        </w:rPr>
        <w:t>【答案】</w:t>
      </w:r>
      <w:r>
        <w:rPr>
          <w:rFonts w:hint="eastAsia"/>
          <w:color w:val="FF0000"/>
        </w:rPr>
        <w:t>B</w:t>
      </w:r>
    </w:p>
    <w:p w:rsidR="005E4ADB" w:rsidRDefault="005E4ADB" w:rsidP="005E4ADB">
      <w:pPr>
        <w:tabs>
          <w:tab w:val="left" w:pos="420"/>
        </w:tabs>
        <w:spacing w:line="360" w:lineRule="auto"/>
        <w:ind w:firstLineChars="200" w:firstLine="420"/>
        <w:rPr>
          <w:color w:val="FF0000"/>
        </w:rPr>
      </w:pPr>
      <w:r>
        <w:rPr>
          <w:rFonts w:hint="eastAsia"/>
          <w:color w:val="FF0000"/>
        </w:rPr>
        <w:t>分析：</w:t>
      </w:r>
    </w:p>
    <w:p w:rsidR="005E4ADB" w:rsidRDefault="005E4ADB" w:rsidP="005E4ADB">
      <w:pPr>
        <w:tabs>
          <w:tab w:val="left" w:pos="420"/>
        </w:tabs>
        <w:spacing w:line="360" w:lineRule="auto"/>
        <w:ind w:firstLineChars="200" w:firstLine="420"/>
        <w:rPr>
          <w:color w:val="FF0000"/>
        </w:rPr>
      </w:pPr>
      <w:r>
        <w:rPr>
          <w:rFonts w:hint="eastAsia"/>
          <w:color w:val="FF0000"/>
        </w:rPr>
        <w:t>声音是由物体振动产生的，而且振幅越大，声音的响度越大，选项</w:t>
      </w:r>
      <w:r>
        <w:rPr>
          <w:rFonts w:hint="eastAsia"/>
          <w:color w:val="FF0000"/>
        </w:rPr>
        <w:t>A</w:t>
      </w:r>
      <w:r>
        <w:rPr>
          <w:rFonts w:hint="eastAsia"/>
          <w:color w:val="FF0000"/>
        </w:rPr>
        <w:t>正确；“震耳欲聋”是指声音的响度大，选项</w:t>
      </w:r>
      <w:r>
        <w:rPr>
          <w:rFonts w:hint="eastAsia"/>
          <w:color w:val="FF0000"/>
        </w:rPr>
        <w:t>B</w:t>
      </w:r>
      <w:r>
        <w:rPr>
          <w:rFonts w:hint="eastAsia"/>
          <w:color w:val="FF0000"/>
        </w:rPr>
        <w:t>错误；音色是由发声体的结构、材料等因素决定的，故我们主要依靠不同发声体的音色不同来区分这些发声体，选项</w:t>
      </w:r>
      <w:r>
        <w:rPr>
          <w:rFonts w:hint="eastAsia"/>
          <w:color w:val="FF0000"/>
        </w:rPr>
        <w:t>C</w:t>
      </w:r>
      <w:r>
        <w:rPr>
          <w:rFonts w:hint="eastAsia"/>
          <w:color w:val="FF0000"/>
        </w:rPr>
        <w:t>正确；“隔墙有耳”</w:t>
      </w:r>
      <w:r>
        <w:rPr>
          <w:rFonts w:hint="eastAsia"/>
          <w:color w:val="FF0000"/>
        </w:rPr>
        <w:t>"</w:t>
      </w:r>
      <w:r>
        <w:rPr>
          <w:rFonts w:hint="eastAsia"/>
          <w:color w:val="FF0000"/>
        </w:rPr>
        <w:t>说明声音能通过固体传播，则选项</w:t>
      </w:r>
      <w:r>
        <w:rPr>
          <w:rFonts w:hint="eastAsia"/>
          <w:color w:val="FF0000"/>
        </w:rPr>
        <w:t>D</w:t>
      </w:r>
      <w:r>
        <w:rPr>
          <w:rFonts w:hint="eastAsia"/>
          <w:color w:val="FF0000"/>
        </w:rPr>
        <w:t>正确。</w:t>
      </w:r>
    </w:p>
    <w:p w:rsidR="005E4ADB" w:rsidRDefault="005E4ADB" w:rsidP="005E4ADB">
      <w:pPr>
        <w:tabs>
          <w:tab w:val="left" w:pos="420"/>
        </w:tabs>
        <w:spacing w:line="360" w:lineRule="auto"/>
        <w:ind w:left="408"/>
        <w:rPr>
          <w:b/>
          <w:bCs/>
        </w:rPr>
      </w:pPr>
      <w:r>
        <w:rPr>
          <w:rFonts w:hint="eastAsia"/>
          <w:b/>
          <w:bCs/>
        </w:rPr>
        <w:t>专题五：转换法</w:t>
      </w:r>
    </w:p>
    <w:p w:rsidR="005E4ADB" w:rsidRDefault="005E4ADB" w:rsidP="005E4ADB">
      <w:pPr>
        <w:tabs>
          <w:tab w:val="left" w:pos="420"/>
        </w:tabs>
        <w:spacing w:line="360" w:lineRule="auto"/>
        <w:ind w:left="408"/>
        <w:rPr>
          <w:b/>
          <w:bCs/>
        </w:rPr>
      </w:pPr>
      <w:r>
        <w:rPr>
          <w:rFonts w:hint="eastAsia"/>
          <w:b/>
          <w:bCs/>
        </w:rPr>
        <w:t>专题概述∶物理学中对于一些看不见、摸不着的现象或不易直接测量的物理量，通常用一些非常直观</w:t>
      </w:r>
    </w:p>
    <w:p w:rsidR="005E4ADB" w:rsidRDefault="005E4ADB" w:rsidP="005E4ADB">
      <w:pPr>
        <w:tabs>
          <w:tab w:val="left" w:pos="420"/>
        </w:tabs>
        <w:spacing w:line="360" w:lineRule="auto"/>
        <w:rPr>
          <w:b/>
          <w:bCs/>
        </w:rPr>
      </w:pPr>
      <w:r>
        <w:rPr>
          <w:rFonts w:hint="eastAsia"/>
          <w:b/>
          <w:bCs/>
        </w:rPr>
        <w:t>的现象去认识或用易测量的物理量间接测量，这种研究问题的方法叫做转换法。所谓</w:t>
      </w:r>
      <w:r>
        <w:rPr>
          <w:rFonts w:hint="eastAsia"/>
          <w:b/>
          <w:bCs/>
        </w:rPr>
        <w:t>"</w:t>
      </w:r>
      <w:r>
        <w:rPr>
          <w:rFonts w:hint="eastAsia"/>
          <w:b/>
          <w:bCs/>
        </w:rPr>
        <w:t>转换法</w:t>
      </w:r>
      <w:r>
        <w:rPr>
          <w:rFonts w:hint="eastAsia"/>
          <w:b/>
          <w:bCs/>
        </w:rPr>
        <w:t>"</w:t>
      </w:r>
      <w:r>
        <w:rPr>
          <w:rFonts w:hint="eastAsia"/>
          <w:b/>
          <w:bCs/>
        </w:rPr>
        <w:t>，主要是指在保证效果相同的前提下，将不可见、不易见的现象转换成可见、易见的现象，将陌生、复杂的问题转换成熟悉、简单的问题，将难以测量或测准的物理量转换为能够测量或测准的物理量的方法。初中物理在研究概念、规律和实验中，多处应用了这种方法。</w:t>
      </w:r>
    </w:p>
    <w:p w:rsidR="005E4ADB" w:rsidRDefault="005E4ADB" w:rsidP="005E4ADB">
      <w:pPr>
        <w:tabs>
          <w:tab w:val="left" w:pos="420"/>
        </w:tabs>
        <w:spacing w:line="360" w:lineRule="auto"/>
        <w:ind w:firstLineChars="200" w:firstLine="420"/>
        <w:rPr>
          <w:rFonts w:ascii="宋体" w:hAnsi="宋体" w:cs="宋体"/>
          <w:szCs w:val="21"/>
        </w:rPr>
      </w:pPr>
      <w:r>
        <w:rPr>
          <w:rFonts w:ascii="宋体" w:hAnsi="宋体" w:cs="宋体" w:hint="eastAsia"/>
          <w:szCs w:val="21"/>
        </w:rPr>
        <w:t>【例5】</w:t>
      </w:r>
      <w:r>
        <w:rPr>
          <w:bCs/>
        </w:rPr>
        <w:t>（</w:t>
      </w:r>
      <w:r>
        <w:rPr>
          <w:bCs/>
        </w:rPr>
        <w:t>2020·</w:t>
      </w:r>
      <w:r>
        <w:rPr>
          <w:rFonts w:hint="eastAsia"/>
          <w:bCs/>
        </w:rPr>
        <w:t>广东阳江</w:t>
      </w:r>
      <w:r>
        <w:rPr>
          <w:bCs/>
        </w:rPr>
        <w:t>·</w:t>
      </w:r>
      <w:r>
        <w:rPr>
          <w:bCs/>
        </w:rPr>
        <w:t>初</w:t>
      </w:r>
      <w:r>
        <w:rPr>
          <w:rFonts w:hint="eastAsia"/>
          <w:bCs/>
        </w:rPr>
        <w:t>二单元测试</w:t>
      </w:r>
      <w:r>
        <w:rPr>
          <w:bCs/>
        </w:rPr>
        <w:t>）</w:t>
      </w:r>
      <w:r>
        <w:rPr>
          <w:rFonts w:ascii="宋体" w:hAnsi="宋体" w:cs="宋体" w:hint="eastAsia"/>
          <w:szCs w:val="21"/>
        </w:rPr>
        <w:t>如图所示，用悬挂着的乒乓球接触正在发声的音叉，乒乓球被多次弹开。</w:t>
      </w:r>
    </w:p>
    <w:p w:rsidR="005E4ADB" w:rsidRDefault="005E4ADB" w:rsidP="005E4ADB">
      <w:pPr>
        <w:tabs>
          <w:tab w:val="left" w:pos="420"/>
        </w:tabs>
        <w:spacing w:line="360" w:lineRule="auto"/>
        <w:ind w:left="408" w:firstLineChars="200" w:firstLine="420"/>
        <w:rPr>
          <w:rFonts w:ascii="宋体" w:hAnsi="宋体" w:cs="宋体"/>
          <w:szCs w:val="21"/>
        </w:rPr>
      </w:pPr>
      <w:r>
        <w:rPr>
          <w:rFonts w:ascii="宋体" w:hAnsi="宋体" w:cs="宋体" w:hint="eastAsia"/>
          <w:noProof/>
          <w:szCs w:val="21"/>
        </w:rPr>
        <w:drawing>
          <wp:inline distT="0" distB="0" distL="114300" distR="114300" wp14:anchorId="35265475" wp14:editId="1A82EFB6">
            <wp:extent cx="932815" cy="744220"/>
            <wp:effectExtent l="0" t="0" r="1206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824559" name="图片 6"/>
                    <pic:cNvPicPr>
                      <a:picLocks noChangeAspect="1"/>
                    </pic:cNvPicPr>
                  </pic:nvPicPr>
                  <pic:blipFill>
                    <a:blip r:embed="rId10"/>
                    <a:stretch>
                      <a:fillRect/>
                    </a:stretch>
                  </pic:blipFill>
                  <pic:spPr>
                    <a:xfrm>
                      <a:off x="0" y="0"/>
                      <a:ext cx="932815" cy="744220"/>
                    </a:xfrm>
                    <a:prstGeom prst="rect">
                      <a:avLst/>
                    </a:prstGeom>
                    <a:noFill/>
                    <a:ln>
                      <a:noFill/>
                    </a:ln>
                  </pic:spPr>
                </pic:pic>
              </a:graphicData>
            </a:graphic>
          </wp:inline>
        </w:drawing>
      </w:r>
    </w:p>
    <w:p w:rsidR="005E4ADB" w:rsidRDefault="005E4ADB" w:rsidP="005E4ADB">
      <w:pPr>
        <w:tabs>
          <w:tab w:val="left" w:pos="420"/>
        </w:tabs>
        <w:spacing w:line="360" w:lineRule="auto"/>
        <w:ind w:firstLineChars="200" w:firstLine="420"/>
        <w:rPr>
          <w:rFonts w:ascii="宋体" w:hAnsi="宋体" w:cs="宋体"/>
          <w:szCs w:val="21"/>
          <w:u w:val="single"/>
        </w:rPr>
      </w:pPr>
      <w:r>
        <w:rPr>
          <w:rFonts w:ascii="宋体" w:hAnsi="宋体" w:cs="宋体" w:hint="eastAsia"/>
          <w:szCs w:val="21"/>
        </w:rPr>
        <w:t>（1）这个实验说明∶</w:t>
      </w:r>
      <w:r>
        <w:rPr>
          <w:rFonts w:ascii="宋体" w:hAnsi="宋体" w:cs="宋体" w:hint="eastAsia"/>
          <w:szCs w:val="21"/>
          <w:u w:val="single"/>
        </w:rPr>
        <w:t xml:space="preserve">                       </w:t>
      </w:r>
      <w:r>
        <w:rPr>
          <w:rFonts w:ascii="宋体" w:hAnsi="宋体" w:cs="宋体" w:hint="eastAsia"/>
          <w:szCs w:val="21"/>
        </w:rPr>
        <w:t>。</w:t>
      </w:r>
    </w:p>
    <w:p w:rsidR="005E4ADB" w:rsidRDefault="005E4ADB" w:rsidP="005E4ADB">
      <w:pPr>
        <w:tabs>
          <w:tab w:val="left" w:pos="420"/>
        </w:tabs>
        <w:spacing w:line="360" w:lineRule="auto"/>
        <w:ind w:leftChars="200" w:left="420"/>
        <w:rPr>
          <w:rFonts w:ascii="宋体" w:hAnsi="宋体" w:cs="宋体"/>
          <w:szCs w:val="21"/>
        </w:rPr>
      </w:pPr>
      <w:r>
        <w:rPr>
          <w:rFonts w:ascii="宋体" w:hAnsi="宋体" w:cs="宋体" w:hint="eastAsia"/>
          <w:szCs w:val="21"/>
        </w:rPr>
        <w:lastRenderedPageBreak/>
        <w:t>（2）乒乓球在实验中的作用是</w:t>
      </w:r>
      <w:r>
        <w:rPr>
          <w:rFonts w:ascii="宋体" w:hAnsi="宋体" w:cs="宋体" w:hint="eastAsia"/>
          <w:szCs w:val="21"/>
          <w:u w:val="single"/>
        </w:rPr>
        <w:t xml:space="preserve">：                       </w:t>
      </w:r>
      <w:r>
        <w:rPr>
          <w:rFonts w:ascii="宋体" w:hAnsi="宋体" w:cs="宋体" w:hint="eastAsia"/>
          <w:szCs w:val="21"/>
        </w:rPr>
        <w:t xml:space="preserve"> 。在这个实验中，乒乓球还可用_____（写</w:t>
      </w:r>
    </w:p>
    <w:p w:rsidR="005E4ADB" w:rsidRDefault="005E4ADB" w:rsidP="005E4ADB">
      <w:pPr>
        <w:tabs>
          <w:tab w:val="left" w:pos="420"/>
        </w:tabs>
        <w:spacing w:line="360" w:lineRule="auto"/>
        <w:rPr>
          <w:rFonts w:ascii="宋体" w:hAnsi="宋体" w:cs="宋体"/>
          <w:szCs w:val="21"/>
        </w:rPr>
      </w:pPr>
      <w:r>
        <w:rPr>
          <w:rFonts w:ascii="宋体" w:hAnsi="宋体" w:cs="宋体" w:hint="eastAsia"/>
          <w:szCs w:val="21"/>
        </w:rPr>
        <w:t>出一种物体名称）替代。</w:t>
      </w:r>
    </w:p>
    <w:p w:rsidR="005E4ADB" w:rsidRDefault="005E4ADB" w:rsidP="005E4ADB">
      <w:pPr>
        <w:tabs>
          <w:tab w:val="left" w:pos="420"/>
        </w:tabs>
        <w:spacing w:line="360" w:lineRule="auto"/>
        <w:ind w:firstLineChars="200" w:firstLine="422"/>
        <w:rPr>
          <w:bCs/>
          <w:color w:val="FF0000"/>
        </w:rPr>
      </w:pPr>
      <w:r>
        <w:rPr>
          <w:b/>
          <w:color w:val="FF0000"/>
        </w:rPr>
        <w:t>【答案】</w:t>
      </w:r>
      <w:r>
        <w:rPr>
          <w:rFonts w:hint="eastAsia"/>
          <w:bCs/>
          <w:color w:val="FF0000"/>
        </w:rPr>
        <w:t>（</w:t>
      </w:r>
      <w:r>
        <w:rPr>
          <w:rFonts w:hint="eastAsia"/>
          <w:bCs/>
          <w:color w:val="FF0000"/>
        </w:rPr>
        <w:t>1</w:t>
      </w:r>
      <w:r>
        <w:rPr>
          <w:rFonts w:hint="eastAsia"/>
          <w:bCs/>
          <w:color w:val="FF0000"/>
        </w:rPr>
        <w:t>）物体振动发声（或正在发声的物体在振动）（</w:t>
      </w:r>
      <w:r>
        <w:rPr>
          <w:rFonts w:hint="eastAsia"/>
          <w:bCs/>
          <w:color w:val="FF0000"/>
        </w:rPr>
        <w:t>2</w:t>
      </w:r>
      <w:r>
        <w:rPr>
          <w:rFonts w:hint="eastAsia"/>
          <w:bCs/>
          <w:color w:val="FF0000"/>
        </w:rPr>
        <w:t>）将微小的振动放大（或用乒乓球的振动体现音叉的振动，便于观察）泡沫小球（其他轻小物体均可）</w:t>
      </w:r>
    </w:p>
    <w:p w:rsidR="005E4ADB" w:rsidRDefault="005E4ADB" w:rsidP="005E4ADB">
      <w:pPr>
        <w:tabs>
          <w:tab w:val="left" w:pos="420"/>
        </w:tabs>
        <w:spacing w:line="360" w:lineRule="auto"/>
        <w:ind w:firstLineChars="200" w:firstLine="420"/>
        <w:rPr>
          <w:bCs/>
          <w:color w:val="FF0000"/>
        </w:rPr>
      </w:pPr>
      <w:r>
        <w:rPr>
          <w:rFonts w:hint="eastAsia"/>
          <w:bCs/>
          <w:color w:val="FF0000"/>
        </w:rPr>
        <w:t>分析∶声音是由物体的振动产生的。音叉振动时，不容易用肉眼观察到，可将音叉的振动转换为易观察到的乒乓球（或泡沫小球等轻小物体）的振动，从而体现发声体在振动。</w:t>
      </w:r>
    </w:p>
    <w:p w:rsidR="005E4ADB" w:rsidRDefault="005E4ADB" w:rsidP="005E4ADB">
      <w:pPr>
        <w:tabs>
          <w:tab w:val="left" w:pos="420"/>
        </w:tabs>
        <w:spacing w:line="360" w:lineRule="auto"/>
        <w:ind w:firstLineChars="200" w:firstLine="422"/>
        <w:rPr>
          <w:b/>
          <w:bCs/>
          <w:color w:val="000000" w:themeColor="text1"/>
        </w:rPr>
      </w:pPr>
      <w:r>
        <w:rPr>
          <w:rFonts w:hint="eastAsia"/>
          <w:b/>
          <w:bCs/>
          <w:color w:val="000000" w:themeColor="text1"/>
        </w:rPr>
        <w:t>专题六：实验专题</w:t>
      </w:r>
    </w:p>
    <w:p w:rsidR="005E4ADB" w:rsidRDefault="005E4ADB" w:rsidP="005E4ADB">
      <w:pPr>
        <w:tabs>
          <w:tab w:val="left" w:pos="420"/>
        </w:tabs>
        <w:spacing w:line="360" w:lineRule="auto"/>
        <w:ind w:firstLineChars="200" w:firstLine="422"/>
        <w:rPr>
          <w:b/>
          <w:bCs/>
          <w:color w:val="000000" w:themeColor="text1"/>
        </w:rPr>
      </w:pPr>
      <w:r>
        <w:rPr>
          <w:b/>
          <w:bCs/>
          <w:color w:val="000000" w:themeColor="text1"/>
        </w:rPr>
        <w:t>专题概述</w:t>
      </w:r>
      <w:r>
        <w:rPr>
          <w:b/>
          <w:bCs/>
          <w:color w:val="000000" w:themeColor="text1"/>
        </w:rPr>
        <w:t>∶</w:t>
      </w:r>
      <w:r>
        <w:rPr>
          <w:b/>
          <w:bCs/>
          <w:color w:val="000000" w:themeColor="text1"/>
        </w:rPr>
        <w:t>实验探究题通常体现为实验操作、实验结论归纳、小实验或课外实验、实验设计等类型。对于常用的测量工具，要求会选、会用、会读数，基本实验操作应掌握规则、准确操作。对于实验结论归纳题，要仔细分析实验过程，弄清条件与结果间的关系，善于从现象、过程中归纳出实验结论。小实验或课外实验通常取材方便、操作简单，做此类实验，应对器材进行认真的比较和筛选，以使实验现象直观、效果显著、结论可信。实验设计题重在对实验方法的理解和运用，体现我们综合运用物理知识去解决实际问题的能力。</w:t>
      </w:r>
    </w:p>
    <w:p w:rsidR="005E4ADB" w:rsidRDefault="005E4ADB" w:rsidP="005E4ADB">
      <w:pPr>
        <w:tabs>
          <w:tab w:val="left" w:pos="420"/>
        </w:tabs>
        <w:spacing w:line="360" w:lineRule="auto"/>
        <w:ind w:firstLineChars="200" w:firstLine="420"/>
        <w:rPr>
          <w:rFonts w:ascii="宋体" w:hAnsi="宋体" w:cs="宋体"/>
          <w:szCs w:val="21"/>
        </w:rPr>
      </w:pPr>
      <w:r>
        <w:rPr>
          <w:rFonts w:ascii="宋体" w:hAnsi="宋体" w:cs="宋体" w:hint="eastAsia"/>
          <w:szCs w:val="21"/>
        </w:rPr>
        <w:t>【例6】（</w:t>
      </w:r>
      <w:r>
        <w:rPr>
          <w:bCs/>
        </w:rPr>
        <w:t>2020·</w:t>
      </w:r>
      <w:r>
        <w:rPr>
          <w:rFonts w:ascii="宋体" w:hAnsi="宋体" w:cs="宋体" w:hint="eastAsia"/>
          <w:szCs w:val="21"/>
        </w:rPr>
        <w:t>山东济宁</w:t>
      </w:r>
      <w:r>
        <w:rPr>
          <w:bCs/>
        </w:rPr>
        <w:t>·</w:t>
      </w:r>
      <w:r>
        <w:rPr>
          <w:rFonts w:hint="eastAsia"/>
          <w:bCs/>
        </w:rPr>
        <w:t>初二月考</w:t>
      </w:r>
      <w:r>
        <w:rPr>
          <w:rFonts w:ascii="宋体" w:hAnsi="宋体" w:cs="宋体" w:hint="eastAsia"/>
          <w:szCs w:val="21"/>
        </w:rPr>
        <w:t>）为了探究声音产生的原因，小明和小华一起做了下面的实验∶小明把手放在喉咙处大声讲话，感觉喉头振动了;小华把正在发声的音叉放在水中，水面激起了水花。通过对这两个实验现象的分析，你能得出的结论是∶___________________________________________________。小华同学用手使劲敲桌子，桌子发出了很大的声响，但他几乎没有看到桌子的振动，为了明显地看到实验现象，你的改进方法是∶__________________________________</w:t>
      </w:r>
    </w:p>
    <w:p w:rsidR="005E4ADB" w:rsidRDefault="005E4ADB" w:rsidP="005E4ADB">
      <w:pPr>
        <w:tabs>
          <w:tab w:val="left" w:pos="420"/>
        </w:tabs>
        <w:spacing w:line="360" w:lineRule="auto"/>
        <w:ind w:firstLineChars="200" w:firstLine="420"/>
        <w:rPr>
          <w:bCs/>
          <w:color w:val="FF0000"/>
        </w:rPr>
      </w:pPr>
      <w:r>
        <w:rPr>
          <w:bCs/>
          <w:color w:val="FF0000"/>
        </w:rPr>
        <w:t>【答案】</w:t>
      </w:r>
      <w:r>
        <w:rPr>
          <w:rFonts w:hint="eastAsia"/>
          <w:bCs/>
          <w:color w:val="FF0000"/>
        </w:rPr>
        <w:t>发声的物体在振动</w:t>
      </w:r>
      <w:r>
        <w:rPr>
          <w:rFonts w:hint="eastAsia"/>
          <w:bCs/>
          <w:color w:val="FF0000"/>
        </w:rPr>
        <w:t xml:space="preserve">        </w:t>
      </w:r>
      <w:r>
        <w:rPr>
          <w:rFonts w:hint="eastAsia"/>
          <w:bCs/>
          <w:color w:val="FF0000"/>
        </w:rPr>
        <w:t>在桌面上撒一些纸屑或放一些轻小物体</w:t>
      </w:r>
    </w:p>
    <w:p w:rsidR="005E4ADB" w:rsidRDefault="005E4ADB" w:rsidP="005E4ADB">
      <w:pPr>
        <w:tabs>
          <w:tab w:val="left" w:pos="420"/>
        </w:tabs>
        <w:spacing w:line="360" w:lineRule="auto"/>
        <w:ind w:firstLineChars="200" w:firstLine="420"/>
        <w:rPr>
          <w:bCs/>
          <w:color w:val="FF0000"/>
        </w:rPr>
      </w:pPr>
      <w:r>
        <w:rPr>
          <w:rFonts w:hint="eastAsia"/>
          <w:bCs/>
          <w:color w:val="FF0000"/>
        </w:rPr>
        <w:t>分析：</w:t>
      </w:r>
    </w:p>
    <w:p w:rsidR="005E4ADB" w:rsidRDefault="005E4ADB" w:rsidP="005E4ADB">
      <w:pPr>
        <w:tabs>
          <w:tab w:val="left" w:pos="420"/>
        </w:tabs>
        <w:spacing w:line="360" w:lineRule="auto"/>
        <w:ind w:firstLineChars="200" w:firstLine="420"/>
        <w:rPr>
          <w:bCs/>
          <w:color w:val="FF0000"/>
        </w:rPr>
      </w:pPr>
      <w:r>
        <w:rPr>
          <w:rFonts w:hint="eastAsia"/>
          <w:bCs/>
          <w:color w:val="FF0000"/>
        </w:rPr>
        <w:t>喉头振动、音叉溅起水花这些发声体体现的共同特征是振动，即发声的物体在振动。有些发声体的振动幅度小，肉眼不容易观察，可以采用转换法，如在被敲击发声的桌面放一杯水、撒一些纸屑等轻小物体，通过水面的波动、轻小物体的跳动反映出发声的桌面在振动。</w:t>
      </w:r>
    </w:p>
    <w:p w:rsidR="005E4ADB" w:rsidRDefault="005E4ADB" w:rsidP="005E4ADB">
      <w:pPr>
        <w:tabs>
          <w:tab w:val="left" w:pos="420"/>
        </w:tabs>
        <w:spacing w:line="360" w:lineRule="auto"/>
        <w:ind w:firstLineChars="200" w:firstLine="420"/>
        <w:rPr>
          <w:bCs/>
          <w:color w:val="FF0000"/>
        </w:rPr>
      </w:pPr>
      <w:r>
        <w:rPr>
          <w:rFonts w:ascii="宋体" w:hAnsi="宋体" w:cs="宋体" w:hint="eastAsia"/>
          <w:szCs w:val="21"/>
        </w:rPr>
        <w:lastRenderedPageBreak/>
        <w:t>【例7】</w:t>
      </w:r>
      <w:r>
        <w:rPr>
          <w:bCs/>
        </w:rPr>
        <w:t>（</w:t>
      </w:r>
      <w:r>
        <w:rPr>
          <w:bCs/>
        </w:rPr>
        <w:t>2020·</w:t>
      </w:r>
      <w:r>
        <w:rPr>
          <w:bCs/>
        </w:rPr>
        <w:t>河北初三其他）</w:t>
      </w:r>
      <w:r>
        <w:rPr>
          <w:rFonts w:hint="eastAsia"/>
          <w:bCs/>
        </w:rPr>
        <w:t>探究决定音调高低的因素。（</w:t>
      </w:r>
      <w:r>
        <w:rPr>
          <w:rFonts w:hint="eastAsia"/>
          <w:bCs/>
        </w:rPr>
        <w:t>1</w:t>
      </w:r>
      <w:r>
        <w:rPr>
          <w:rFonts w:hint="eastAsia"/>
          <w:bCs/>
        </w:rPr>
        <w:t>）实验一∶如图所示，用薄塑料片在甲（或乙）塑料梳子的齿上划两次，第一次快些，第二次慢些。比较你在探究活动中听到的两次声音，分析音调的高低与划得快慢的关系为∶薄塑料片划得越快，薄塑料片振动得</w:t>
      </w:r>
      <w:r>
        <w:rPr>
          <w:rFonts w:hint="eastAsia"/>
          <w:bCs/>
          <w:u w:val="single"/>
        </w:rPr>
        <w:t xml:space="preserve">     </w:t>
      </w:r>
      <w:r>
        <w:rPr>
          <w:rFonts w:hint="eastAsia"/>
          <w:bCs/>
        </w:rPr>
        <w:t>，音调</w:t>
      </w:r>
      <w:r>
        <w:rPr>
          <w:rFonts w:hint="eastAsia"/>
          <w:bCs/>
          <w:u w:val="single"/>
        </w:rPr>
        <w:t xml:space="preserve">     </w:t>
      </w:r>
      <w:r>
        <w:rPr>
          <w:rFonts w:hint="eastAsia"/>
          <w:bCs/>
        </w:rPr>
        <w:t>。</w:t>
      </w:r>
    </w:p>
    <w:p w:rsidR="005E4ADB" w:rsidRDefault="005E4ADB" w:rsidP="005E4ADB">
      <w:pPr>
        <w:tabs>
          <w:tab w:val="left" w:pos="420"/>
        </w:tabs>
        <w:spacing w:line="360" w:lineRule="auto"/>
        <w:ind w:firstLineChars="200" w:firstLine="420"/>
        <w:rPr>
          <w:bCs/>
          <w:color w:val="FF0000"/>
        </w:rPr>
      </w:pPr>
      <w:r>
        <w:rPr>
          <w:noProof/>
        </w:rPr>
        <w:drawing>
          <wp:inline distT="0" distB="0" distL="114300" distR="114300" wp14:anchorId="2C32DF7A" wp14:editId="36B4144D">
            <wp:extent cx="1379220" cy="852170"/>
            <wp:effectExtent l="0" t="0" r="7620" b="127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213593" name="图片 4"/>
                    <pic:cNvPicPr>
                      <a:picLocks noChangeAspect="1"/>
                    </pic:cNvPicPr>
                  </pic:nvPicPr>
                  <pic:blipFill>
                    <a:blip r:embed="rId11"/>
                    <a:stretch>
                      <a:fillRect/>
                    </a:stretch>
                  </pic:blipFill>
                  <pic:spPr>
                    <a:xfrm>
                      <a:off x="0" y="0"/>
                      <a:ext cx="1379220" cy="852170"/>
                    </a:xfrm>
                    <a:prstGeom prst="rect">
                      <a:avLst/>
                    </a:prstGeom>
                    <a:noFill/>
                    <a:ln>
                      <a:noFill/>
                    </a:ln>
                  </pic:spPr>
                </pic:pic>
              </a:graphicData>
            </a:graphic>
          </wp:inline>
        </w:drawing>
      </w:r>
      <w:r>
        <w:rPr>
          <w:noProof/>
        </w:rPr>
        <w:drawing>
          <wp:inline distT="0" distB="0" distL="114300" distR="114300" wp14:anchorId="357BA4AA" wp14:editId="6368EDAA">
            <wp:extent cx="3360420" cy="777240"/>
            <wp:effectExtent l="0" t="0" r="762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232093" name="图片 5"/>
                    <pic:cNvPicPr>
                      <a:picLocks noChangeAspect="1"/>
                    </pic:cNvPicPr>
                  </pic:nvPicPr>
                  <pic:blipFill>
                    <a:blip r:embed="rId12"/>
                    <a:stretch>
                      <a:fillRect/>
                    </a:stretch>
                  </pic:blipFill>
                  <pic:spPr>
                    <a:xfrm>
                      <a:off x="0" y="0"/>
                      <a:ext cx="3360420" cy="777240"/>
                    </a:xfrm>
                    <a:prstGeom prst="rect">
                      <a:avLst/>
                    </a:prstGeom>
                    <a:noFill/>
                    <a:ln>
                      <a:noFill/>
                    </a:ln>
                  </pic:spPr>
                </pic:pic>
              </a:graphicData>
            </a:graphic>
          </wp:inline>
        </w:drawing>
      </w:r>
    </w:p>
    <w:p w:rsidR="005E4ADB" w:rsidRDefault="005E4ADB" w:rsidP="005E4ADB">
      <w:pPr>
        <w:tabs>
          <w:tab w:val="left" w:pos="420"/>
        </w:tabs>
        <w:spacing w:line="360" w:lineRule="auto"/>
        <w:ind w:firstLineChars="200" w:firstLine="420"/>
        <w:rPr>
          <w:bCs/>
        </w:rPr>
      </w:pPr>
      <w:r>
        <w:rPr>
          <w:rFonts w:hint="eastAsia"/>
          <w:bCs/>
        </w:rPr>
        <w:t>（</w:t>
      </w:r>
      <w:r>
        <w:rPr>
          <w:rFonts w:hint="eastAsia"/>
          <w:bCs/>
        </w:rPr>
        <w:t>2</w:t>
      </w:r>
      <w:r>
        <w:rPr>
          <w:rFonts w:hint="eastAsia"/>
          <w:bCs/>
        </w:rPr>
        <w:t>）实验二∶再用薄塑料片分别在甲、乙两把塑料梳子的齿上用同样的速度划一次，比较你在探究活动中听到的两次声音，分析音调的高低与梳齿疏密的关系为∶薄塑料片划动速度一定时，梳齿越密，薄塑料片振动得</w:t>
      </w:r>
      <w:r>
        <w:rPr>
          <w:rFonts w:hint="eastAsia"/>
          <w:bCs/>
          <w:u w:val="single"/>
        </w:rPr>
        <w:t xml:space="preserve">     </w:t>
      </w:r>
      <w:r>
        <w:rPr>
          <w:rFonts w:hint="eastAsia"/>
          <w:bCs/>
        </w:rPr>
        <w:t>_</w:t>
      </w:r>
      <w:r>
        <w:rPr>
          <w:rFonts w:hint="eastAsia"/>
          <w:bCs/>
        </w:rPr>
        <w:t>，薄塑料片音调</w:t>
      </w:r>
      <w:r>
        <w:rPr>
          <w:rFonts w:hint="eastAsia"/>
          <w:bCs/>
          <w:u w:val="single"/>
        </w:rPr>
        <w:t xml:space="preserve">        </w:t>
      </w:r>
      <w:r>
        <w:rPr>
          <w:rFonts w:hint="eastAsia"/>
          <w:bCs/>
        </w:rPr>
        <w:t>。</w:t>
      </w:r>
    </w:p>
    <w:p w:rsidR="005E4ADB" w:rsidRDefault="005E4ADB" w:rsidP="005E4ADB">
      <w:pPr>
        <w:tabs>
          <w:tab w:val="left" w:pos="420"/>
        </w:tabs>
        <w:spacing w:line="360" w:lineRule="auto"/>
        <w:ind w:firstLineChars="200" w:firstLine="420"/>
        <w:rPr>
          <w:bCs/>
        </w:rPr>
      </w:pPr>
      <w:r>
        <w:rPr>
          <w:rFonts w:hint="eastAsia"/>
          <w:bCs/>
        </w:rPr>
        <w:t>（</w:t>
      </w:r>
      <w:r>
        <w:rPr>
          <w:rFonts w:hint="eastAsia"/>
          <w:bCs/>
        </w:rPr>
        <w:t>3</w:t>
      </w:r>
      <w:r>
        <w:rPr>
          <w:rFonts w:hint="eastAsia"/>
          <w:bCs/>
        </w:rPr>
        <w:t>）通过探究，你可以分析得出结论为∶音调高低与物体</w:t>
      </w:r>
      <w:r>
        <w:rPr>
          <w:rFonts w:hint="eastAsia"/>
          <w:bCs/>
          <w:u w:val="single"/>
        </w:rPr>
        <w:t xml:space="preserve">          </w:t>
      </w:r>
      <w:r>
        <w:rPr>
          <w:rFonts w:hint="eastAsia"/>
          <w:bCs/>
        </w:rPr>
        <w:t>有关，物体</w:t>
      </w:r>
      <w:r>
        <w:rPr>
          <w:rFonts w:hint="eastAsia"/>
          <w:bCs/>
          <w:u w:val="single"/>
        </w:rPr>
        <w:t xml:space="preserve">                    </w:t>
      </w:r>
      <w:r>
        <w:rPr>
          <w:rFonts w:hint="eastAsia"/>
          <w:bCs/>
        </w:rPr>
        <w:t>，音调越高。</w:t>
      </w:r>
    </w:p>
    <w:p w:rsidR="005E4ADB" w:rsidRDefault="005E4ADB" w:rsidP="005E4ADB">
      <w:pPr>
        <w:tabs>
          <w:tab w:val="left" w:pos="420"/>
        </w:tabs>
        <w:spacing w:line="360" w:lineRule="auto"/>
        <w:ind w:firstLineChars="200" w:firstLine="420"/>
        <w:rPr>
          <w:bCs/>
        </w:rPr>
      </w:pPr>
      <w:r>
        <w:rPr>
          <w:rFonts w:ascii="宋体" w:hAnsi="宋体" w:cs="宋体" w:hint="eastAsia"/>
          <w:color w:val="FF0000"/>
          <w:szCs w:val="21"/>
        </w:rPr>
        <w:t>【答案】</w:t>
      </w:r>
      <w:r>
        <w:rPr>
          <w:rFonts w:hint="eastAsia"/>
          <w:bCs/>
          <w:color w:val="FF0000"/>
        </w:rPr>
        <w:t>（</w:t>
      </w:r>
      <w:r>
        <w:rPr>
          <w:rFonts w:hint="eastAsia"/>
          <w:bCs/>
          <w:color w:val="FF0000"/>
        </w:rPr>
        <w:t>1</w:t>
      </w:r>
      <w:r>
        <w:rPr>
          <w:rFonts w:hint="eastAsia"/>
          <w:bCs/>
          <w:color w:val="FF0000"/>
        </w:rPr>
        <w:t>）越快</w:t>
      </w:r>
      <w:r>
        <w:rPr>
          <w:rFonts w:hint="eastAsia"/>
          <w:bCs/>
          <w:color w:val="FF0000"/>
        </w:rPr>
        <w:t xml:space="preserve"> </w:t>
      </w:r>
      <w:r>
        <w:rPr>
          <w:rFonts w:hint="eastAsia"/>
          <w:bCs/>
          <w:color w:val="FF0000"/>
        </w:rPr>
        <w:t>越高（</w:t>
      </w:r>
      <w:r>
        <w:rPr>
          <w:rFonts w:hint="eastAsia"/>
          <w:bCs/>
          <w:color w:val="FF0000"/>
        </w:rPr>
        <w:t>2</w:t>
      </w:r>
      <w:r>
        <w:rPr>
          <w:rFonts w:hint="eastAsia"/>
          <w:bCs/>
          <w:color w:val="FF0000"/>
        </w:rPr>
        <w:t>）越快</w:t>
      </w:r>
      <w:r>
        <w:rPr>
          <w:rFonts w:hint="eastAsia"/>
          <w:bCs/>
          <w:color w:val="FF0000"/>
        </w:rPr>
        <w:t xml:space="preserve"> </w:t>
      </w:r>
      <w:r>
        <w:rPr>
          <w:rFonts w:hint="eastAsia"/>
          <w:bCs/>
          <w:color w:val="FF0000"/>
        </w:rPr>
        <w:t>越高（</w:t>
      </w:r>
      <w:r>
        <w:rPr>
          <w:rFonts w:hint="eastAsia"/>
          <w:bCs/>
          <w:color w:val="FF0000"/>
        </w:rPr>
        <w:t>3</w:t>
      </w:r>
      <w:r>
        <w:rPr>
          <w:rFonts w:hint="eastAsia"/>
          <w:bCs/>
          <w:color w:val="FF0000"/>
        </w:rPr>
        <w:t>）振动的频率</w:t>
      </w:r>
      <w:r>
        <w:rPr>
          <w:rFonts w:hint="eastAsia"/>
          <w:bCs/>
          <w:color w:val="FF0000"/>
        </w:rPr>
        <w:t xml:space="preserve"> </w:t>
      </w:r>
      <w:r>
        <w:rPr>
          <w:rFonts w:hint="eastAsia"/>
          <w:bCs/>
          <w:color w:val="FF0000"/>
        </w:rPr>
        <w:t>振动的频率越大</w:t>
      </w:r>
    </w:p>
    <w:p w:rsidR="005E4ADB" w:rsidRDefault="005E4ADB" w:rsidP="005E4ADB">
      <w:pPr>
        <w:tabs>
          <w:tab w:val="left" w:pos="420"/>
        </w:tabs>
        <w:spacing w:line="360" w:lineRule="auto"/>
        <w:ind w:firstLineChars="200" w:firstLine="420"/>
        <w:rPr>
          <w:bCs/>
          <w:color w:val="FF0000"/>
        </w:rPr>
      </w:pPr>
      <w:r>
        <w:rPr>
          <w:rFonts w:hint="eastAsia"/>
          <w:bCs/>
          <w:color w:val="FF0000"/>
        </w:rPr>
        <w:t>分析∶对于同一把梳子，薄塑料片划得越快，其振动越快，音调越高</w:t>
      </w:r>
      <w:r>
        <w:rPr>
          <w:rFonts w:hint="eastAsia"/>
          <w:bCs/>
          <w:color w:val="FF0000"/>
        </w:rPr>
        <w:t>;</w:t>
      </w:r>
      <w:r>
        <w:rPr>
          <w:rFonts w:hint="eastAsia"/>
          <w:bCs/>
          <w:color w:val="FF0000"/>
        </w:rPr>
        <w:t>对于不同的梳子，同一薄塑料片用同样的速度划过，梳齿越密，振动越快，音调越高。可见音调高低与物体振动的频率有关，振动的频率越大，音调越高。</w:t>
      </w:r>
    </w:p>
    <w:p w:rsidR="005E4ADB" w:rsidRDefault="005E4ADB" w:rsidP="005E4ADB">
      <w:pPr>
        <w:tabs>
          <w:tab w:val="left" w:pos="420"/>
        </w:tabs>
        <w:spacing w:line="360" w:lineRule="auto"/>
        <w:ind w:firstLineChars="200" w:firstLine="422"/>
        <w:rPr>
          <w:b/>
          <w:bCs/>
          <w:color w:val="000000" w:themeColor="text1"/>
        </w:rPr>
      </w:pPr>
      <w:r>
        <w:rPr>
          <w:rFonts w:hint="eastAsia"/>
          <w:b/>
          <w:bCs/>
          <w:color w:val="000000" w:themeColor="text1"/>
        </w:rPr>
        <w:t>专题七：中考典型例题专题</w:t>
      </w:r>
    </w:p>
    <w:p w:rsidR="005E4ADB" w:rsidRDefault="005E4ADB" w:rsidP="005E4ADB">
      <w:pPr>
        <w:tabs>
          <w:tab w:val="left" w:pos="420"/>
        </w:tabs>
        <w:spacing w:line="360" w:lineRule="auto"/>
        <w:ind w:firstLineChars="200" w:firstLine="422"/>
        <w:rPr>
          <w:b/>
          <w:bCs/>
          <w:color w:val="000000" w:themeColor="text1"/>
        </w:rPr>
      </w:pPr>
      <w:r>
        <w:rPr>
          <w:rFonts w:hint="eastAsia"/>
          <w:b/>
          <w:bCs/>
          <w:color w:val="000000" w:themeColor="text1"/>
        </w:rPr>
        <w:t>专题概述∶本章知识与现实生活联系密切，新课改以来，特别是近几年来，中考中考查的频率越来越高，主要考查声音产生与传播的条件、声音的三大特性及其影响因素、噪声的控制和在日常生活中的应用等。出题形式主要有填空、选择和开放性试题等。试题难度较低。</w:t>
      </w:r>
    </w:p>
    <w:p w:rsidR="005E4ADB" w:rsidRDefault="005E4ADB" w:rsidP="005E4ADB">
      <w:pPr>
        <w:tabs>
          <w:tab w:val="left" w:pos="420"/>
        </w:tabs>
        <w:spacing w:line="360" w:lineRule="auto"/>
        <w:ind w:firstLineChars="200" w:firstLine="420"/>
        <w:rPr>
          <w:rFonts w:ascii="宋体" w:hAnsi="宋体" w:cs="宋体"/>
          <w:szCs w:val="21"/>
        </w:rPr>
      </w:pPr>
      <w:r>
        <w:rPr>
          <w:rFonts w:ascii="宋体" w:hAnsi="宋体" w:cs="宋体" w:hint="eastAsia"/>
          <w:szCs w:val="21"/>
        </w:rPr>
        <w:t>【例8】（2018</w:t>
      </w:r>
      <w:r>
        <w:rPr>
          <w:bCs/>
        </w:rPr>
        <w:t>·</w:t>
      </w:r>
      <w:r>
        <w:rPr>
          <w:rFonts w:ascii="宋体" w:hAnsi="宋体" w:cs="宋体" w:hint="eastAsia"/>
          <w:szCs w:val="21"/>
        </w:rPr>
        <w:t>湖北黄冈）音乐小组的几位同学制作了各自的乐器，乐器发声的波形图如图所示，对此说法不正确的是（    ）</w:t>
      </w:r>
    </w:p>
    <w:p w:rsidR="005E4ADB" w:rsidRDefault="005E4ADB" w:rsidP="005E4ADB">
      <w:pPr>
        <w:tabs>
          <w:tab w:val="left" w:pos="420"/>
        </w:tabs>
        <w:spacing w:line="360" w:lineRule="auto"/>
        <w:ind w:firstLineChars="200" w:firstLine="420"/>
      </w:pPr>
      <w:r>
        <w:rPr>
          <w:noProof/>
        </w:rPr>
        <w:lastRenderedPageBreak/>
        <w:drawing>
          <wp:inline distT="0" distB="0" distL="114300" distR="114300" wp14:anchorId="4B727FC7" wp14:editId="029CDA27">
            <wp:extent cx="3476625" cy="1069975"/>
            <wp:effectExtent l="0" t="0" r="13335"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05907" name="图片 1"/>
                    <pic:cNvPicPr>
                      <a:picLocks noChangeAspect="1"/>
                    </pic:cNvPicPr>
                  </pic:nvPicPr>
                  <pic:blipFill>
                    <a:blip r:embed="rId13"/>
                    <a:stretch>
                      <a:fillRect/>
                    </a:stretch>
                  </pic:blipFill>
                  <pic:spPr>
                    <a:xfrm>
                      <a:off x="0" y="0"/>
                      <a:ext cx="3476625" cy="1069975"/>
                    </a:xfrm>
                    <a:prstGeom prst="rect">
                      <a:avLst/>
                    </a:prstGeom>
                    <a:noFill/>
                    <a:ln>
                      <a:noFill/>
                    </a:ln>
                  </pic:spPr>
                </pic:pic>
              </a:graphicData>
            </a:graphic>
          </wp:inline>
        </w:drawing>
      </w:r>
    </w:p>
    <w:p w:rsidR="005E4ADB" w:rsidRDefault="005E4ADB" w:rsidP="005E4ADB">
      <w:pPr>
        <w:tabs>
          <w:tab w:val="left" w:pos="420"/>
        </w:tabs>
        <w:spacing w:line="360" w:lineRule="auto"/>
        <w:ind w:firstLineChars="200" w:firstLine="420"/>
      </w:pPr>
      <w:r>
        <w:rPr>
          <w:rFonts w:hint="eastAsia"/>
        </w:rPr>
        <w:t>A.</w:t>
      </w:r>
      <w:r>
        <w:rPr>
          <w:rFonts w:hint="eastAsia"/>
        </w:rPr>
        <w:t>乐器发声时都在振动</w:t>
      </w:r>
    </w:p>
    <w:p w:rsidR="005E4ADB" w:rsidRDefault="005E4ADB" w:rsidP="005E4ADB">
      <w:pPr>
        <w:tabs>
          <w:tab w:val="left" w:pos="420"/>
        </w:tabs>
        <w:spacing w:line="360" w:lineRule="auto"/>
        <w:ind w:firstLineChars="200" w:firstLine="420"/>
      </w:pPr>
      <w:r>
        <w:rPr>
          <w:rFonts w:hint="eastAsia"/>
        </w:rPr>
        <w:t>B.</w:t>
      </w:r>
      <w:r>
        <w:rPr>
          <w:rFonts w:hint="eastAsia"/>
        </w:rPr>
        <w:t>乐器发声的音色相同</w:t>
      </w:r>
    </w:p>
    <w:p w:rsidR="005E4ADB" w:rsidRDefault="005E4ADB" w:rsidP="005E4ADB">
      <w:pPr>
        <w:tabs>
          <w:tab w:val="left" w:pos="420"/>
        </w:tabs>
        <w:spacing w:line="360" w:lineRule="auto"/>
        <w:ind w:firstLineChars="200" w:firstLine="420"/>
      </w:pPr>
      <w:r>
        <w:rPr>
          <w:rFonts w:hint="eastAsia"/>
        </w:rPr>
        <w:t>C.</w:t>
      </w:r>
      <w:r>
        <w:rPr>
          <w:rFonts w:hint="eastAsia"/>
        </w:rPr>
        <w:t>乐器发声的响度相同</w:t>
      </w:r>
    </w:p>
    <w:p w:rsidR="005E4ADB" w:rsidRDefault="005E4ADB" w:rsidP="005E4ADB">
      <w:pPr>
        <w:tabs>
          <w:tab w:val="left" w:pos="420"/>
        </w:tabs>
        <w:spacing w:line="360" w:lineRule="auto"/>
        <w:ind w:firstLineChars="200" w:firstLine="420"/>
      </w:pPr>
      <w:r>
        <w:rPr>
          <w:rFonts w:hint="eastAsia"/>
        </w:rPr>
        <w:t>D.</w:t>
      </w:r>
      <w:r>
        <w:rPr>
          <w:rFonts w:hint="eastAsia"/>
        </w:rPr>
        <w:t>乐器发声的音调相同</w:t>
      </w:r>
    </w:p>
    <w:p w:rsidR="005E4ADB" w:rsidRDefault="005E4ADB" w:rsidP="005E4ADB">
      <w:pPr>
        <w:tabs>
          <w:tab w:val="left" w:pos="420"/>
        </w:tabs>
        <w:spacing w:line="360" w:lineRule="auto"/>
        <w:ind w:firstLineChars="200" w:firstLine="420"/>
        <w:rPr>
          <w:color w:val="FF0000"/>
        </w:rPr>
      </w:pPr>
      <w:r>
        <w:rPr>
          <w:rFonts w:ascii="宋体" w:hAnsi="宋体" w:cs="宋体" w:hint="eastAsia"/>
          <w:color w:val="FF0000"/>
          <w:szCs w:val="21"/>
        </w:rPr>
        <w:t>【答案】</w:t>
      </w:r>
      <w:r>
        <w:rPr>
          <w:rFonts w:hint="eastAsia"/>
          <w:color w:val="FF0000"/>
        </w:rPr>
        <w:t>B</w:t>
      </w:r>
    </w:p>
    <w:p w:rsidR="005E4ADB" w:rsidRDefault="005E4ADB" w:rsidP="005E4ADB">
      <w:pPr>
        <w:tabs>
          <w:tab w:val="left" w:pos="420"/>
        </w:tabs>
        <w:spacing w:line="360" w:lineRule="auto"/>
        <w:ind w:firstLineChars="200" w:firstLine="420"/>
        <w:rPr>
          <w:color w:val="FF0000"/>
        </w:rPr>
      </w:pPr>
      <w:r>
        <w:rPr>
          <w:rFonts w:hint="eastAsia"/>
          <w:color w:val="FF0000"/>
        </w:rPr>
        <w:t>分析：凡是发声的物体都在振动，故</w:t>
      </w:r>
      <w:r>
        <w:rPr>
          <w:rFonts w:hint="eastAsia"/>
          <w:color w:val="FF0000"/>
        </w:rPr>
        <w:t xml:space="preserve"> A </w:t>
      </w:r>
      <w:r>
        <w:rPr>
          <w:rFonts w:hint="eastAsia"/>
          <w:color w:val="FF0000"/>
        </w:rPr>
        <w:t>选项说法正确</w:t>
      </w:r>
      <w:r>
        <w:rPr>
          <w:rFonts w:hint="eastAsia"/>
          <w:color w:val="FF0000"/>
        </w:rPr>
        <w:t>;</w:t>
      </w:r>
      <w:r>
        <w:rPr>
          <w:rFonts w:hint="eastAsia"/>
          <w:color w:val="FF0000"/>
        </w:rPr>
        <w:t>音色是由于发声体的材料、形状等因素决定的，所以不同的乐器发声的音色是不同的，故</w:t>
      </w:r>
      <w:r>
        <w:rPr>
          <w:rFonts w:hint="eastAsia"/>
          <w:color w:val="FF0000"/>
        </w:rPr>
        <w:t>B</w:t>
      </w:r>
      <w:r>
        <w:rPr>
          <w:rFonts w:hint="eastAsia"/>
          <w:color w:val="FF0000"/>
        </w:rPr>
        <w:t>选项说法不正确</w:t>
      </w:r>
      <w:r>
        <w:rPr>
          <w:rFonts w:hint="eastAsia"/>
          <w:color w:val="FF0000"/>
        </w:rPr>
        <w:t>;</w:t>
      </w:r>
      <w:r>
        <w:rPr>
          <w:rFonts w:hint="eastAsia"/>
          <w:color w:val="FF0000"/>
        </w:rPr>
        <w:t>响度是由振幅大小决定的，从题图中波形看，三个乐器发声的振幅是相同的，所以乐器发声的响度相同，故</w:t>
      </w:r>
      <w:r>
        <w:rPr>
          <w:rFonts w:hint="eastAsia"/>
          <w:color w:val="FF0000"/>
        </w:rPr>
        <w:t>C</w:t>
      </w:r>
      <w:r>
        <w:rPr>
          <w:rFonts w:hint="eastAsia"/>
          <w:color w:val="FF0000"/>
        </w:rPr>
        <w:t>选项说法正确</w:t>
      </w:r>
      <w:r>
        <w:rPr>
          <w:rFonts w:hint="eastAsia"/>
          <w:color w:val="FF0000"/>
        </w:rPr>
        <w:t>;</w:t>
      </w:r>
      <w:r>
        <w:rPr>
          <w:rFonts w:hint="eastAsia"/>
          <w:color w:val="FF0000"/>
        </w:rPr>
        <w:t>音调是由振动的频率高低决定的，从题图中波形看，三个乐器发声的频率是相同的，所以乐器发声的音调相同，故</w:t>
      </w:r>
      <w:r>
        <w:rPr>
          <w:rFonts w:hint="eastAsia"/>
          <w:color w:val="FF0000"/>
        </w:rPr>
        <w:t>D</w:t>
      </w:r>
      <w:r>
        <w:rPr>
          <w:rFonts w:hint="eastAsia"/>
          <w:color w:val="FF0000"/>
        </w:rPr>
        <w:t>选项说法正确。</w:t>
      </w:r>
    </w:p>
    <w:p w:rsidR="005E4ADB" w:rsidRDefault="005E4ADB" w:rsidP="005E4ADB">
      <w:pPr>
        <w:tabs>
          <w:tab w:val="left" w:pos="420"/>
        </w:tabs>
        <w:spacing w:line="360" w:lineRule="auto"/>
        <w:ind w:firstLineChars="200" w:firstLine="420"/>
      </w:pPr>
      <w:r>
        <w:rPr>
          <w:rFonts w:ascii="宋体" w:hAnsi="宋体" w:cs="宋体" w:hint="eastAsia"/>
          <w:szCs w:val="21"/>
        </w:rPr>
        <w:t>【例9】</w:t>
      </w:r>
      <w:r>
        <w:rPr>
          <w:rFonts w:hint="eastAsia"/>
        </w:rPr>
        <w:t>（</w:t>
      </w:r>
      <w:r>
        <w:rPr>
          <w:rFonts w:hint="eastAsia"/>
        </w:rPr>
        <w:t>2018</w:t>
      </w:r>
      <w:r>
        <w:rPr>
          <w:bCs/>
        </w:rPr>
        <w:t>·</w:t>
      </w:r>
      <w:r>
        <w:rPr>
          <w:rFonts w:hint="eastAsia"/>
        </w:rPr>
        <w:t>四川泸州）下列关于声现象的说法中正确的是（</w:t>
      </w:r>
      <w:r>
        <w:rPr>
          <w:rFonts w:hint="eastAsia"/>
        </w:rPr>
        <w:t xml:space="preserve">   </w:t>
      </w:r>
      <w:r>
        <w:rPr>
          <w:rFonts w:hint="eastAsia"/>
        </w:rPr>
        <w:t>）</w:t>
      </w:r>
    </w:p>
    <w:p w:rsidR="005E4ADB" w:rsidRDefault="005E4ADB" w:rsidP="005E4ADB">
      <w:pPr>
        <w:tabs>
          <w:tab w:val="left" w:pos="420"/>
        </w:tabs>
        <w:spacing w:line="360" w:lineRule="auto"/>
        <w:ind w:firstLineChars="200" w:firstLine="420"/>
      </w:pPr>
      <w:proofErr w:type="gramStart"/>
      <w:r>
        <w:rPr>
          <w:rFonts w:hint="eastAsia"/>
        </w:rPr>
        <w:t>A.</w:t>
      </w:r>
      <w:r>
        <w:rPr>
          <w:rFonts w:hint="eastAsia"/>
        </w:rPr>
        <w:t>“</w:t>
      </w:r>
      <w:proofErr w:type="gramEnd"/>
      <w:r>
        <w:rPr>
          <w:rFonts w:hint="eastAsia"/>
        </w:rPr>
        <w:t>未见其人，先闻其声”是根据声音的音调来判断的</w:t>
      </w:r>
    </w:p>
    <w:p w:rsidR="005E4ADB" w:rsidRDefault="005E4ADB" w:rsidP="005E4ADB">
      <w:pPr>
        <w:tabs>
          <w:tab w:val="left" w:pos="420"/>
        </w:tabs>
        <w:spacing w:line="360" w:lineRule="auto"/>
        <w:ind w:firstLineChars="200" w:firstLine="420"/>
      </w:pPr>
      <w:r>
        <w:rPr>
          <w:rFonts w:hint="eastAsia"/>
        </w:rPr>
        <w:t>B.</w:t>
      </w:r>
      <w:r>
        <w:rPr>
          <w:rFonts w:hint="eastAsia"/>
        </w:rPr>
        <w:t>假如你和小华同时登上月球，你们俩之间可以直接面对面谈话，而不需要其他设备</w:t>
      </w:r>
    </w:p>
    <w:p w:rsidR="005E4ADB" w:rsidRDefault="005E4ADB" w:rsidP="005E4ADB">
      <w:pPr>
        <w:tabs>
          <w:tab w:val="left" w:pos="420"/>
        </w:tabs>
        <w:spacing w:line="360" w:lineRule="auto"/>
        <w:ind w:firstLineChars="200" w:firstLine="420"/>
      </w:pPr>
      <w:r>
        <w:rPr>
          <w:rFonts w:hint="eastAsia"/>
        </w:rPr>
        <w:t>C.</w:t>
      </w:r>
      <w:r>
        <w:rPr>
          <w:rFonts w:hint="eastAsia"/>
        </w:rPr>
        <w:t>上课时，教室外面高音喇叭放出的歌声不是噪声</w:t>
      </w:r>
    </w:p>
    <w:p w:rsidR="005E4ADB" w:rsidRDefault="005E4ADB" w:rsidP="005E4ADB">
      <w:pPr>
        <w:tabs>
          <w:tab w:val="left" w:pos="420"/>
        </w:tabs>
        <w:spacing w:line="360" w:lineRule="auto"/>
        <w:ind w:firstLineChars="200" w:firstLine="420"/>
      </w:pPr>
      <w:r>
        <w:rPr>
          <w:rFonts w:hint="eastAsia"/>
        </w:rPr>
        <w:t>D.</w:t>
      </w:r>
      <w:r>
        <w:rPr>
          <w:rFonts w:hint="eastAsia"/>
        </w:rPr>
        <w:t>中考期间，要求考场周围禁用高噪音设备是在声源处减弱噪声</w:t>
      </w:r>
    </w:p>
    <w:p w:rsidR="005E4ADB" w:rsidRDefault="005E4ADB" w:rsidP="005E4ADB">
      <w:pPr>
        <w:tabs>
          <w:tab w:val="left" w:pos="420"/>
        </w:tabs>
        <w:spacing w:line="360" w:lineRule="auto"/>
        <w:ind w:firstLineChars="200" w:firstLine="420"/>
        <w:rPr>
          <w:color w:val="FF0000"/>
        </w:rPr>
      </w:pPr>
      <w:r>
        <w:rPr>
          <w:rFonts w:ascii="宋体" w:hAnsi="宋体" w:cs="宋体" w:hint="eastAsia"/>
          <w:color w:val="FF0000"/>
          <w:szCs w:val="21"/>
        </w:rPr>
        <w:t>【答案】D</w:t>
      </w:r>
    </w:p>
    <w:p w:rsidR="005E4ADB" w:rsidRDefault="005E4ADB" w:rsidP="005E4ADB">
      <w:pPr>
        <w:tabs>
          <w:tab w:val="left" w:pos="420"/>
        </w:tabs>
        <w:spacing w:line="360" w:lineRule="auto"/>
        <w:ind w:firstLineChars="200" w:firstLine="420"/>
        <w:rPr>
          <w:color w:val="FF0000"/>
        </w:rPr>
      </w:pPr>
      <w:r>
        <w:rPr>
          <w:rFonts w:hint="eastAsia"/>
          <w:color w:val="FF0000"/>
        </w:rPr>
        <w:t>分析：“未见其人，先闻其声”是根据不同人的声音的音色不同来判断的，则选项</w:t>
      </w:r>
      <w:r>
        <w:rPr>
          <w:rFonts w:hint="eastAsia"/>
          <w:color w:val="FF0000"/>
        </w:rPr>
        <w:t xml:space="preserve">A </w:t>
      </w:r>
      <w:r>
        <w:rPr>
          <w:rFonts w:hint="eastAsia"/>
          <w:color w:val="FF0000"/>
        </w:rPr>
        <w:t>错误；由于真空不能传声，登上月球的两个人之间不能面对面直接谈话，需要通过无线电实现通话，则选项</w:t>
      </w:r>
      <w:r>
        <w:rPr>
          <w:rFonts w:hint="eastAsia"/>
          <w:color w:val="FF0000"/>
        </w:rPr>
        <w:t>B</w:t>
      </w:r>
      <w:r>
        <w:rPr>
          <w:rFonts w:hint="eastAsia"/>
          <w:color w:val="FF0000"/>
        </w:rPr>
        <w:t>错误；上课时教室外面高音喇叭放出的歌声，对正在上课的同学们的学习有干扰作用，应属于噪声，则选项</w:t>
      </w:r>
      <w:r>
        <w:rPr>
          <w:rFonts w:hint="eastAsia"/>
          <w:color w:val="FF0000"/>
        </w:rPr>
        <w:t>C</w:t>
      </w:r>
      <w:r>
        <w:rPr>
          <w:rFonts w:hint="eastAsia"/>
          <w:color w:val="FF0000"/>
        </w:rPr>
        <w:t>也错误；要求考场周围禁用高噪音设备，实质是不能</w:t>
      </w:r>
      <w:r>
        <w:rPr>
          <w:rFonts w:hint="eastAsia"/>
          <w:color w:val="FF0000"/>
        </w:rPr>
        <w:lastRenderedPageBreak/>
        <w:t>发出高分贝的声音，是在声源处控制噪声的产生，故选项</w:t>
      </w:r>
      <w:r>
        <w:rPr>
          <w:rFonts w:hint="eastAsia"/>
          <w:color w:val="FF0000"/>
        </w:rPr>
        <w:t xml:space="preserve"> D</w:t>
      </w:r>
      <w:r>
        <w:rPr>
          <w:rFonts w:hint="eastAsia"/>
          <w:color w:val="FF0000"/>
        </w:rPr>
        <w:t>正确。</w:t>
      </w:r>
    </w:p>
    <w:p w:rsidR="005E4ADB" w:rsidRDefault="005E4ADB" w:rsidP="005E4ADB">
      <w:pPr>
        <w:tabs>
          <w:tab w:val="left" w:pos="420"/>
        </w:tabs>
        <w:spacing w:line="360" w:lineRule="auto"/>
        <w:ind w:firstLineChars="200" w:firstLine="420"/>
      </w:pPr>
      <w:r>
        <w:rPr>
          <w:rFonts w:ascii="宋体" w:hAnsi="宋体" w:cs="宋体" w:hint="eastAsia"/>
          <w:szCs w:val="21"/>
        </w:rPr>
        <w:t>【例10】</w:t>
      </w:r>
      <w:r>
        <w:rPr>
          <w:rFonts w:hint="eastAsia"/>
        </w:rPr>
        <w:t>（</w:t>
      </w:r>
      <w:r>
        <w:rPr>
          <w:rFonts w:hint="eastAsia"/>
        </w:rPr>
        <w:t>2018</w:t>
      </w:r>
      <w:r>
        <w:rPr>
          <w:bCs/>
        </w:rPr>
        <w:t>·</w:t>
      </w:r>
      <w:r>
        <w:rPr>
          <w:rFonts w:hint="eastAsia"/>
        </w:rPr>
        <w:t>山东菏泽）很多同学有过疑问</w:t>
      </w:r>
      <w:r>
        <w:rPr>
          <w:rFonts w:hint="eastAsia"/>
        </w:rPr>
        <w:t>"</w:t>
      </w:r>
      <w:r>
        <w:rPr>
          <w:rFonts w:hint="eastAsia"/>
        </w:rPr>
        <w:t>声音具有能量吗</w:t>
      </w:r>
      <w:r>
        <w:rPr>
          <w:rFonts w:hint="eastAsia"/>
        </w:rPr>
        <w:t>?</w:t>
      </w:r>
      <w:r>
        <w:rPr>
          <w:rFonts w:hint="eastAsia"/>
        </w:rPr>
        <w:t>它具有的能量与声音的响度和频率是不是有关呢</w:t>
      </w:r>
      <w:r>
        <w:rPr>
          <w:rFonts w:hint="eastAsia"/>
        </w:rPr>
        <w:t>?"</w:t>
      </w:r>
      <w:r>
        <w:rPr>
          <w:rFonts w:hint="eastAsia"/>
        </w:rPr>
        <w:t>某同学对其中两个问题进行探究，实验装置如图所示∶</w:t>
      </w:r>
      <w:r>
        <w:rPr>
          <w:rFonts w:hint="eastAsia"/>
        </w:rPr>
        <w:t>A</w:t>
      </w:r>
      <w:r>
        <w:rPr>
          <w:rFonts w:hint="eastAsia"/>
        </w:rPr>
        <w:t>为一个圆筒，它的一端用剪成圆片的挺直的纸（纸的中间剪一圆孔）粘牢，另一端用塑料薄膜包住并绷紧，用橡皮筋扎牢。</w:t>
      </w:r>
      <w:r>
        <w:rPr>
          <w:rFonts w:hint="eastAsia"/>
        </w:rPr>
        <w:t>B</w:t>
      </w:r>
      <w:r>
        <w:rPr>
          <w:rFonts w:hint="eastAsia"/>
        </w:rPr>
        <w:t>为一只点燃的蜡烛。完成表中的内容。</w:t>
      </w:r>
    </w:p>
    <w:p w:rsidR="005E4ADB" w:rsidRDefault="005E4ADB" w:rsidP="005E4ADB">
      <w:pPr>
        <w:tabs>
          <w:tab w:val="left" w:pos="420"/>
        </w:tabs>
        <w:spacing w:line="360" w:lineRule="auto"/>
        <w:ind w:firstLineChars="200" w:firstLine="420"/>
      </w:pPr>
      <w:r>
        <w:rPr>
          <w:noProof/>
        </w:rPr>
        <w:drawing>
          <wp:inline distT="0" distB="0" distL="114300" distR="114300" wp14:anchorId="5669AA03" wp14:editId="2EAC1680">
            <wp:extent cx="1036320" cy="89916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037617" name="图片 2"/>
                    <pic:cNvPicPr>
                      <a:picLocks noChangeAspect="1"/>
                    </pic:cNvPicPr>
                  </pic:nvPicPr>
                  <pic:blipFill>
                    <a:blip r:embed="rId14"/>
                    <a:stretch>
                      <a:fillRect/>
                    </a:stretch>
                  </pic:blipFill>
                  <pic:spPr>
                    <a:xfrm>
                      <a:off x="0" y="0"/>
                      <a:ext cx="1036320" cy="899160"/>
                    </a:xfrm>
                    <a:prstGeom prst="rect">
                      <a:avLst/>
                    </a:prstGeom>
                    <a:noFill/>
                    <a:ln>
                      <a:noFill/>
                    </a:ln>
                  </pic:spPr>
                </pic:pic>
              </a:graphicData>
            </a:graphic>
          </wp:inline>
        </w:drawing>
      </w:r>
    </w:p>
    <w:p w:rsidR="005E4ADB" w:rsidRDefault="005E4ADB" w:rsidP="005E4ADB">
      <w:pPr>
        <w:tabs>
          <w:tab w:val="left" w:pos="420"/>
        </w:tabs>
        <w:spacing w:line="360" w:lineRule="auto"/>
        <w:ind w:firstLineChars="200" w:firstLine="420"/>
      </w:pPr>
      <w:r>
        <w:rPr>
          <w:noProof/>
        </w:rPr>
        <w:drawing>
          <wp:inline distT="0" distB="0" distL="114300" distR="114300" wp14:anchorId="1AE7FC14" wp14:editId="50BE3AFF">
            <wp:extent cx="5250180" cy="1485900"/>
            <wp:effectExtent l="0" t="0" r="7620" b="762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554913" name="图片 3"/>
                    <pic:cNvPicPr>
                      <a:picLocks noChangeAspect="1"/>
                    </pic:cNvPicPr>
                  </pic:nvPicPr>
                  <pic:blipFill>
                    <a:blip r:embed="rId15"/>
                    <a:stretch>
                      <a:fillRect/>
                    </a:stretch>
                  </pic:blipFill>
                  <pic:spPr>
                    <a:xfrm>
                      <a:off x="0" y="0"/>
                      <a:ext cx="5250180" cy="1485900"/>
                    </a:xfrm>
                    <a:prstGeom prst="rect">
                      <a:avLst/>
                    </a:prstGeom>
                    <a:noFill/>
                    <a:ln>
                      <a:noFill/>
                    </a:ln>
                  </pic:spPr>
                </pic:pic>
              </a:graphicData>
            </a:graphic>
          </wp:inline>
        </w:drawing>
      </w:r>
    </w:p>
    <w:p w:rsidR="005E4ADB" w:rsidRDefault="005E4ADB" w:rsidP="005E4ADB">
      <w:pPr>
        <w:tabs>
          <w:tab w:val="left" w:pos="420"/>
        </w:tabs>
        <w:spacing w:line="360" w:lineRule="auto"/>
        <w:ind w:firstLineChars="200" w:firstLine="420"/>
      </w:pPr>
      <w:r>
        <w:rPr>
          <w:rFonts w:hint="eastAsia"/>
        </w:rPr>
        <w:t>为保证每次实验声音的频率相同，你的做法是</w:t>
      </w:r>
      <w:r>
        <w:rPr>
          <w:rFonts w:hint="eastAsia"/>
        </w:rPr>
        <w:t xml:space="preserve"> </w:t>
      </w:r>
      <w:r>
        <w:rPr>
          <w:rFonts w:hint="eastAsia"/>
          <w:u w:val="single"/>
        </w:rPr>
        <w:t xml:space="preserve">                                               </w:t>
      </w:r>
      <w:r>
        <w:rPr>
          <w:rFonts w:hint="eastAsia"/>
        </w:rPr>
        <w:t>。</w:t>
      </w:r>
    </w:p>
    <w:p w:rsidR="005E4ADB" w:rsidRDefault="005E4ADB" w:rsidP="005E4ADB">
      <w:pPr>
        <w:tabs>
          <w:tab w:val="left" w:pos="420"/>
        </w:tabs>
        <w:spacing w:line="360" w:lineRule="auto"/>
        <w:ind w:firstLineChars="200" w:firstLine="420"/>
        <w:rPr>
          <w:color w:val="FF0000"/>
        </w:rPr>
      </w:pPr>
      <w:r>
        <w:rPr>
          <w:rFonts w:ascii="宋体" w:hAnsi="宋体" w:cs="宋体" w:hint="eastAsia"/>
          <w:color w:val="FF0000"/>
          <w:szCs w:val="21"/>
        </w:rPr>
        <w:t>【答案】</w:t>
      </w:r>
    </w:p>
    <w:tbl>
      <w:tblPr>
        <w:tblStyle w:val="a7"/>
        <w:tblW w:w="0" w:type="auto"/>
        <w:tblLook w:val="04A0" w:firstRow="1" w:lastRow="0" w:firstColumn="1" w:lastColumn="0" w:noHBand="0" w:noVBand="1"/>
      </w:tblPr>
      <w:tblGrid>
        <w:gridCol w:w="2790"/>
        <w:gridCol w:w="2587"/>
        <w:gridCol w:w="2627"/>
      </w:tblGrid>
      <w:tr w:rsidR="005E4ADB" w:rsidTr="003A0646">
        <w:tc>
          <w:tcPr>
            <w:tcW w:w="2790" w:type="dxa"/>
          </w:tcPr>
          <w:p w:rsidR="005E4ADB" w:rsidRDefault="005E4ADB" w:rsidP="003A0646">
            <w:pPr>
              <w:tabs>
                <w:tab w:val="left" w:pos="420"/>
              </w:tabs>
              <w:spacing w:line="360" w:lineRule="auto"/>
              <w:ind w:firstLineChars="200" w:firstLine="420"/>
              <w:rPr>
                <w:color w:val="FF0000"/>
              </w:rPr>
            </w:pPr>
            <w:proofErr w:type="spellStart"/>
            <w:r>
              <w:rPr>
                <w:rFonts w:hint="eastAsia"/>
                <w:color w:val="FF0000"/>
              </w:rPr>
              <w:t>探究内容</w:t>
            </w:r>
            <w:proofErr w:type="spellEnd"/>
          </w:p>
        </w:tc>
        <w:tc>
          <w:tcPr>
            <w:tcW w:w="2587" w:type="dxa"/>
          </w:tcPr>
          <w:p w:rsidR="005E4ADB" w:rsidRDefault="005E4ADB" w:rsidP="003A0646">
            <w:pPr>
              <w:tabs>
                <w:tab w:val="left" w:pos="420"/>
              </w:tabs>
              <w:spacing w:line="360" w:lineRule="auto"/>
              <w:jc w:val="left"/>
              <w:rPr>
                <w:color w:val="FF0000"/>
                <w:lang w:eastAsia="zh-CN"/>
              </w:rPr>
            </w:pPr>
            <w:r>
              <w:rPr>
                <w:rFonts w:hint="eastAsia"/>
                <w:color w:val="FF0000"/>
                <w:lang w:eastAsia="zh-CN"/>
              </w:rPr>
              <w:t>“声音是否具有能量”</w:t>
            </w:r>
          </w:p>
        </w:tc>
        <w:tc>
          <w:tcPr>
            <w:tcW w:w="2627" w:type="dxa"/>
          </w:tcPr>
          <w:p w:rsidR="005E4ADB" w:rsidRDefault="005E4ADB" w:rsidP="003A0646">
            <w:pPr>
              <w:tabs>
                <w:tab w:val="left" w:pos="420"/>
              </w:tabs>
              <w:spacing w:line="360" w:lineRule="auto"/>
              <w:rPr>
                <w:color w:val="FF0000"/>
                <w:lang w:eastAsia="zh-CN"/>
              </w:rPr>
            </w:pPr>
            <w:r>
              <w:rPr>
                <w:rFonts w:hint="eastAsia"/>
                <w:color w:val="FF0000"/>
                <w:lang w:eastAsia="zh-CN"/>
              </w:rPr>
              <w:t>“声能与响度是否有关”</w:t>
            </w:r>
          </w:p>
        </w:tc>
      </w:tr>
      <w:tr w:rsidR="005E4ADB" w:rsidTr="003A0646">
        <w:tc>
          <w:tcPr>
            <w:tcW w:w="2790" w:type="dxa"/>
          </w:tcPr>
          <w:p w:rsidR="005E4ADB" w:rsidRDefault="005E4ADB" w:rsidP="003A0646">
            <w:pPr>
              <w:tabs>
                <w:tab w:val="left" w:pos="420"/>
              </w:tabs>
              <w:spacing w:line="360" w:lineRule="auto"/>
              <w:ind w:firstLineChars="200" w:firstLine="420"/>
              <w:rPr>
                <w:color w:val="FF0000"/>
              </w:rPr>
            </w:pPr>
            <w:proofErr w:type="spellStart"/>
            <w:r>
              <w:rPr>
                <w:rFonts w:hint="eastAsia"/>
                <w:color w:val="FF0000"/>
              </w:rPr>
              <w:t>小孔距烛焰的距离</w:t>
            </w:r>
            <w:proofErr w:type="spellEnd"/>
          </w:p>
        </w:tc>
        <w:tc>
          <w:tcPr>
            <w:tcW w:w="2587" w:type="dxa"/>
          </w:tcPr>
          <w:p w:rsidR="005E4ADB" w:rsidRDefault="005E4ADB" w:rsidP="003A0646">
            <w:pPr>
              <w:tabs>
                <w:tab w:val="left" w:pos="420"/>
              </w:tabs>
              <w:spacing w:line="360" w:lineRule="auto"/>
              <w:jc w:val="left"/>
              <w:rPr>
                <w:color w:val="FF0000"/>
              </w:rPr>
            </w:pPr>
            <w:r>
              <w:rPr>
                <w:rFonts w:hint="eastAsia"/>
                <w:color w:val="FF0000"/>
              </w:rPr>
              <w:t>3 cm</w:t>
            </w:r>
          </w:p>
        </w:tc>
        <w:tc>
          <w:tcPr>
            <w:tcW w:w="2627" w:type="dxa"/>
          </w:tcPr>
          <w:p w:rsidR="005E4ADB" w:rsidRDefault="005E4ADB" w:rsidP="003A0646">
            <w:pPr>
              <w:tabs>
                <w:tab w:val="left" w:pos="420"/>
              </w:tabs>
              <w:spacing w:line="360" w:lineRule="auto"/>
              <w:rPr>
                <w:color w:val="FF0000"/>
              </w:rPr>
            </w:pPr>
            <w:r>
              <w:rPr>
                <w:rFonts w:hint="eastAsia"/>
                <w:color w:val="FF0000"/>
              </w:rPr>
              <w:t>3 cm</w:t>
            </w:r>
          </w:p>
        </w:tc>
      </w:tr>
      <w:tr w:rsidR="005E4ADB" w:rsidTr="003A0646">
        <w:tc>
          <w:tcPr>
            <w:tcW w:w="2790" w:type="dxa"/>
          </w:tcPr>
          <w:p w:rsidR="005E4ADB" w:rsidRDefault="005E4ADB" w:rsidP="003A0646">
            <w:pPr>
              <w:tabs>
                <w:tab w:val="left" w:pos="420"/>
              </w:tabs>
              <w:spacing w:line="360" w:lineRule="auto"/>
              <w:ind w:firstLineChars="200" w:firstLine="420"/>
              <w:rPr>
                <w:color w:val="FF0000"/>
              </w:rPr>
            </w:pPr>
            <w:proofErr w:type="spellStart"/>
            <w:r>
              <w:rPr>
                <w:rFonts w:hint="eastAsia"/>
                <w:color w:val="FF0000"/>
              </w:rPr>
              <w:t>做法</w:t>
            </w:r>
            <w:proofErr w:type="spellEnd"/>
          </w:p>
        </w:tc>
        <w:tc>
          <w:tcPr>
            <w:tcW w:w="2587" w:type="dxa"/>
          </w:tcPr>
          <w:p w:rsidR="005E4ADB" w:rsidRDefault="005E4ADB" w:rsidP="003A0646">
            <w:pPr>
              <w:tabs>
                <w:tab w:val="left" w:pos="420"/>
              </w:tabs>
              <w:spacing w:line="360" w:lineRule="auto"/>
              <w:jc w:val="left"/>
              <w:rPr>
                <w:color w:val="FF0000"/>
              </w:rPr>
            </w:pPr>
            <w:proofErr w:type="spellStart"/>
            <w:r>
              <w:rPr>
                <w:rFonts w:hint="eastAsia"/>
                <w:color w:val="FF0000"/>
              </w:rPr>
              <w:t>轻拍塑料膜</w:t>
            </w:r>
            <w:proofErr w:type="spellEnd"/>
          </w:p>
        </w:tc>
        <w:tc>
          <w:tcPr>
            <w:tcW w:w="2627" w:type="dxa"/>
          </w:tcPr>
          <w:p w:rsidR="005E4ADB" w:rsidRDefault="005E4ADB" w:rsidP="003A0646">
            <w:pPr>
              <w:tabs>
                <w:tab w:val="left" w:pos="420"/>
              </w:tabs>
              <w:spacing w:line="360" w:lineRule="auto"/>
              <w:rPr>
                <w:color w:val="FF0000"/>
              </w:rPr>
            </w:pPr>
            <w:proofErr w:type="spellStart"/>
            <w:r>
              <w:rPr>
                <w:rFonts w:hint="eastAsia"/>
                <w:color w:val="FF0000"/>
              </w:rPr>
              <w:t>轻拍、重拍塑料膜</w:t>
            </w:r>
            <w:proofErr w:type="spellEnd"/>
          </w:p>
        </w:tc>
      </w:tr>
      <w:tr w:rsidR="005E4ADB" w:rsidTr="003A0646">
        <w:tc>
          <w:tcPr>
            <w:tcW w:w="2790" w:type="dxa"/>
          </w:tcPr>
          <w:p w:rsidR="005E4ADB" w:rsidRDefault="005E4ADB" w:rsidP="003A0646">
            <w:pPr>
              <w:tabs>
                <w:tab w:val="left" w:pos="420"/>
              </w:tabs>
              <w:spacing w:line="360" w:lineRule="auto"/>
              <w:ind w:firstLineChars="200" w:firstLine="420"/>
              <w:rPr>
                <w:color w:val="FF0000"/>
              </w:rPr>
            </w:pPr>
            <w:proofErr w:type="spellStart"/>
            <w:r>
              <w:rPr>
                <w:rFonts w:hint="eastAsia"/>
                <w:color w:val="FF0000"/>
              </w:rPr>
              <w:t>观察内容</w:t>
            </w:r>
            <w:proofErr w:type="spellEnd"/>
          </w:p>
        </w:tc>
        <w:tc>
          <w:tcPr>
            <w:tcW w:w="2587" w:type="dxa"/>
          </w:tcPr>
          <w:p w:rsidR="005E4ADB" w:rsidRDefault="005E4ADB" w:rsidP="003A0646">
            <w:pPr>
              <w:tabs>
                <w:tab w:val="left" w:pos="420"/>
              </w:tabs>
              <w:spacing w:line="360" w:lineRule="auto"/>
              <w:jc w:val="left"/>
              <w:rPr>
                <w:color w:val="FF0000"/>
              </w:rPr>
            </w:pPr>
            <w:proofErr w:type="spellStart"/>
            <w:r>
              <w:rPr>
                <w:rFonts w:hint="eastAsia"/>
                <w:color w:val="FF0000"/>
              </w:rPr>
              <w:t>烛焰是否摆动</w:t>
            </w:r>
            <w:proofErr w:type="spellEnd"/>
          </w:p>
        </w:tc>
        <w:tc>
          <w:tcPr>
            <w:tcW w:w="2627" w:type="dxa"/>
          </w:tcPr>
          <w:p w:rsidR="005E4ADB" w:rsidRDefault="005E4ADB" w:rsidP="003A0646">
            <w:pPr>
              <w:tabs>
                <w:tab w:val="left" w:pos="420"/>
              </w:tabs>
              <w:spacing w:line="360" w:lineRule="auto"/>
              <w:rPr>
                <w:color w:val="FF0000"/>
                <w:lang w:eastAsia="zh-CN"/>
              </w:rPr>
            </w:pPr>
            <w:r>
              <w:rPr>
                <w:rFonts w:hint="eastAsia"/>
                <w:color w:val="FF0000"/>
                <w:lang w:eastAsia="zh-CN"/>
              </w:rPr>
              <w:t>烛焰摆动幅度是否改变</w:t>
            </w:r>
          </w:p>
        </w:tc>
      </w:tr>
    </w:tbl>
    <w:p w:rsidR="005E4ADB" w:rsidRDefault="005E4ADB" w:rsidP="005E4ADB">
      <w:pPr>
        <w:tabs>
          <w:tab w:val="left" w:pos="420"/>
        </w:tabs>
        <w:spacing w:line="360" w:lineRule="auto"/>
        <w:ind w:firstLineChars="200" w:firstLine="420"/>
        <w:rPr>
          <w:color w:val="FF0000"/>
        </w:rPr>
      </w:pPr>
      <w:r>
        <w:rPr>
          <w:rFonts w:hint="eastAsia"/>
          <w:color w:val="FF0000"/>
        </w:rPr>
        <w:t>拍一次或每次拍的快慢相同</w:t>
      </w:r>
    </w:p>
    <w:p w:rsidR="005E4ADB" w:rsidRDefault="005E4ADB" w:rsidP="005E4ADB">
      <w:pPr>
        <w:tabs>
          <w:tab w:val="left" w:pos="420"/>
        </w:tabs>
        <w:spacing w:line="360" w:lineRule="auto"/>
        <w:ind w:firstLineChars="200" w:firstLine="420"/>
        <w:rPr>
          <w:color w:val="FF0000"/>
        </w:rPr>
      </w:pPr>
      <w:r>
        <w:rPr>
          <w:rFonts w:hint="eastAsia"/>
          <w:color w:val="FF0000"/>
        </w:rPr>
        <w:t>分析：拍塑料膜发出声音时，可以看到烛焰在跳动，说明了声音可以传递能量</w:t>
      </w:r>
      <w:r>
        <w:rPr>
          <w:rFonts w:hint="eastAsia"/>
          <w:color w:val="FF0000"/>
        </w:rPr>
        <w:t>;</w:t>
      </w:r>
      <w:r>
        <w:rPr>
          <w:rFonts w:hint="eastAsia"/>
          <w:color w:val="FF0000"/>
        </w:rPr>
        <w:t>声音的响度与声源振动的幅度有关，轻拍、重拍塑料膜，观察烛焰摆幅度，看声能与响度是否有关</w:t>
      </w:r>
      <w:r>
        <w:rPr>
          <w:rFonts w:hint="eastAsia"/>
          <w:color w:val="FF0000"/>
        </w:rPr>
        <w:t>;</w:t>
      </w:r>
      <w:r>
        <w:rPr>
          <w:rFonts w:hint="eastAsia"/>
          <w:color w:val="FF0000"/>
        </w:rPr>
        <w:t>音调的高低与发声体振动快慢有关，要保证实验声音的频率相同，，就是要保证每次发出声</w:t>
      </w:r>
      <w:r>
        <w:rPr>
          <w:rFonts w:hint="eastAsia"/>
          <w:color w:val="FF0000"/>
        </w:rPr>
        <w:lastRenderedPageBreak/>
        <w:t>音的音调相同，则每次拍塑料膜的快慢要相同。</w:t>
      </w:r>
    </w:p>
    <w:p w:rsidR="00176360" w:rsidRPr="005E4ADB" w:rsidRDefault="00176360" w:rsidP="005E4ADB">
      <w:pPr>
        <w:spacing w:line="360" w:lineRule="auto"/>
        <w:jc w:val="left"/>
        <w:textAlignment w:val="center"/>
      </w:pPr>
    </w:p>
    <w:sectPr w:rsidR="00176360" w:rsidRPr="005E4ADB">
      <w:head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68B" w:rsidRDefault="0001168B" w:rsidP="00CF0FE6">
      <w:pPr>
        <w:spacing w:after="0" w:line="240" w:lineRule="auto"/>
      </w:pPr>
      <w:r>
        <w:separator/>
      </w:r>
    </w:p>
  </w:endnote>
  <w:endnote w:type="continuationSeparator" w:id="0">
    <w:p w:rsidR="0001168B" w:rsidRDefault="0001168B" w:rsidP="00CF0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68B" w:rsidRDefault="0001168B" w:rsidP="00CF0FE6">
      <w:pPr>
        <w:spacing w:after="0" w:line="240" w:lineRule="auto"/>
      </w:pPr>
      <w:r>
        <w:separator/>
      </w:r>
    </w:p>
  </w:footnote>
  <w:footnote w:type="continuationSeparator" w:id="0">
    <w:p w:rsidR="0001168B" w:rsidRDefault="0001168B" w:rsidP="00CF0F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FE6" w:rsidRDefault="00CF0FE6">
    <w:pPr>
      <w:pStyle w:val="a3"/>
    </w:pPr>
    <w:r w:rsidRPr="00CF0FE6">
      <w:rPr>
        <w:rFonts w:hint="eastAsia"/>
      </w:rPr>
      <w:t>【精品】</w:t>
    </w:r>
    <w:r w:rsidRPr="00CF0FE6">
      <w:rPr>
        <w:rFonts w:hint="eastAsia"/>
      </w:rPr>
      <w:t>2020</w:t>
    </w:r>
    <w:r w:rsidRPr="00CF0FE6">
      <w:rPr>
        <w:rFonts w:hint="eastAsia"/>
      </w:rPr>
      <w:t>秋人教版八年级上册物理教材解读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16B66C"/>
    <w:multiLevelType w:val="singleLevel"/>
    <w:tmpl w:val="9416B66C"/>
    <w:lvl w:ilvl="0">
      <w:start w:val="1"/>
      <w:numFmt w:val="decimal"/>
      <w:suff w:val="nothing"/>
      <w:lvlText w:val="（%1）"/>
      <w:lvlJc w:val="left"/>
      <w:pPr>
        <w:ind w:left="0" w:firstLine="0"/>
      </w:pPr>
    </w:lvl>
  </w:abstractNum>
  <w:abstractNum w:abstractNumId="1">
    <w:nsid w:val="00F5ADB1"/>
    <w:multiLevelType w:val="singleLevel"/>
    <w:tmpl w:val="00F5ADB1"/>
    <w:lvl w:ilvl="0">
      <w:start w:val="1"/>
      <w:numFmt w:val="decimal"/>
      <w:suff w:val="nothing"/>
      <w:lvlText w:val="（%1）"/>
      <w:lvlJc w:val="left"/>
      <w:pPr>
        <w:ind w:left="0" w:firstLine="0"/>
      </w:pPr>
    </w:lvl>
  </w:abstractNum>
  <w:abstractNum w:abstractNumId="2">
    <w:nsid w:val="214FD828"/>
    <w:multiLevelType w:val="singleLevel"/>
    <w:tmpl w:val="214FD828"/>
    <w:lvl w:ilvl="0">
      <w:start w:val="1"/>
      <w:numFmt w:val="upperLetter"/>
      <w:lvlText w:val="%1."/>
      <w:lvlJc w:val="left"/>
      <w:pPr>
        <w:tabs>
          <w:tab w:val="left" w:pos="312"/>
        </w:tabs>
        <w:ind w:left="0" w:firstLine="0"/>
      </w:pPr>
    </w:lvl>
  </w:abstractNum>
  <w:abstractNum w:abstractNumId="3">
    <w:nsid w:val="4762EDB8"/>
    <w:multiLevelType w:val="singleLevel"/>
    <w:tmpl w:val="4762EDB8"/>
    <w:lvl w:ilvl="0">
      <w:start w:val="7"/>
      <w:numFmt w:val="decimal"/>
      <w:suff w:val="nothing"/>
      <w:lvlText w:val="（%1）"/>
      <w:lvlJc w:val="left"/>
      <w:pPr>
        <w:ind w:left="0" w:firstLine="0"/>
      </w:pPr>
    </w:lvl>
  </w:abstractNum>
  <w:num w:numId="1">
    <w:abstractNumId w:val="0"/>
    <w:lvlOverride w:ilvl="0">
      <w:startOverride w:val="1"/>
    </w:lvlOverride>
  </w:num>
  <w:num w:numId="2">
    <w:abstractNumId w:val="1"/>
    <w:lvlOverride w:ilvl="0">
      <w:startOverride w:val="1"/>
    </w:lvlOverride>
  </w:num>
  <w:num w:numId="3">
    <w:abstractNumId w:val="3"/>
    <w:lvlOverride w:ilvl="0">
      <w:startOverride w:val="7"/>
    </w:lvlOverride>
  </w:num>
  <w:num w:numId="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F8B"/>
    <w:rsid w:val="0001168B"/>
    <w:rsid w:val="00026018"/>
    <w:rsid w:val="00176360"/>
    <w:rsid w:val="002C5F8B"/>
    <w:rsid w:val="00336A68"/>
    <w:rsid w:val="005E4ADB"/>
    <w:rsid w:val="0085738A"/>
    <w:rsid w:val="009F667C"/>
    <w:rsid w:val="00CF0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 w:type="table" w:styleId="a7">
    <w:name w:val="Table Grid"/>
    <w:basedOn w:val="a1"/>
    <w:uiPriority w:val="59"/>
    <w:qFormat/>
    <w:rsid w:val="005E4ADB"/>
    <w:pPr>
      <w:widowControl w:val="0"/>
      <w:spacing w:after="200" w:line="276" w:lineRule="auto"/>
      <w:jc w:val="both"/>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 w:type="table" w:styleId="a7">
    <w:name w:val="Table Grid"/>
    <w:basedOn w:val="a1"/>
    <w:uiPriority w:val="59"/>
    <w:qFormat/>
    <w:rsid w:val="005E4ADB"/>
    <w:pPr>
      <w:widowControl w:val="0"/>
      <w:spacing w:after="200" w:line="276" w:lineRule="auto"/>
      <w:jc w:val="both"/>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294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712</Words>
  <Characters>4064</Characters>
  <Application>Microsoft Office Word</Application>
  <DocSecurity>0</DocSecurity>
  <Lines>33</Lines>
  <Paragraphs>9</Paragraphs>
  <ScaleCrop>false</ScaleCrop>
  <Company>China</Company>
  <LinksUpToDate>false</LinksUpToDate>
  <CharactersWithSpaces>4767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2020-12-07T13:34:00Z</dcterms:created>
  <dcterms:modified xsi:type="dcterms:W3CDTF">2020-12-07T13:34:00Z</dcterms:modified>
</cp:coreProperties>
</file>